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251B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 xml:space="preserve">LOGIC MODEL ATASAN BAWAHAN </w:t>
      </w:r>
    </w:p>
    <w:p w14:paraId="7C2FE5F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  <w:t>PADA PENGADILAN TINGGI AGAMA PALEMBANG</w:t>
      </w:r>
    </w:p>
    <w:p w14:paraId="6738526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  <w:t>(MENERAPKAN SURAT KEPUTUSAN SEKRETARIS MAHKAMAH AGUNG REPUBLIK I</w:t>
      </w:r>
      <w:bookmarkStart w:id="0" w:name="_GoBack"/>
      <w:bookmarkEnd w:id="0"/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  <w:t xml:space="preserve">NDONESIA </w:t>
      </w:r>
    </w:p>
    <w:p w14:paraId="6D13EF4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  <w:t>NOMOR.27101/SEK/SK.RA1.3/X/2025 tentang Penetapan Indikator Kinerja Utama PengadilanTingkat Banding dan Tingkat Pertama dilingkungan Mahkamah Agung RI tahun 2025-2029)</w:t>
      </w:r>
    </w:p>
    <w:p w14:paraId="5CC24A9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  <w:lang w:val="en-GB"/>
        </w:rPr>
        <w:t>pemberlakuan tanggal 01 November 2025, untuk dilaksanakan sebagai Pelaporan Kinerja seluruh Aparatur</w:t>
      </w:r>
    </w:p>
    <w:p w14:paraId="37818AC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11CD18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96B710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lang w:val="en-GB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KETUA</w:t>
      </w:r>
    </w:p>
    <w:p w14:paraId="00000002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1"/>
        <w:tblpPr w:leftFromText="180" w:rightFromText="180" w:vertAnchor="text" w:horzAnchor="page" w:tblpX="1042" w:tblpY="193"/>
        <w:tblOverlap w:val="never"/>
        <w:tblW w:w="1687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2"/>
        <w:gridCol w:w="1612"/>
        <w:gridCol w:w="1978"/>
        <w:gridCol w:w="1811"/>
        <w:gridCol w:w="1855"/>
        <w:gridCol w:w="1978"/>
        <w:gridCol w:w="1789"/>
        <w:gridCol w:w="1655"/>
        <w:gridCol w:w="1523"/>
        <w:gridCol w:w="1469"/>
      </w:tblGrid>
      <w:tr w14:paraId="4E381B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2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670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0" w:leftChars="20" w:right="44" w:rightChars="20" w:hanging="6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07697F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12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1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KETUA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(ABDULLAH)</w:t>
            </w:r>
          </w:p>
        </w:tc>
        <w:tc>
          <w:tcPr>
            <w:tcW w:w="1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penyelesaian perkara secara tepat waktu</w:t>
            </w:r>
          </w:p>
        </w:tc>
        <w:tc>
          <w:tcPr>
            <w:tcW w:w="1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pengiriman salinan putusan tepat waktu oleh Pengadilan Tingkat Banding kepada pengadilan pengaju</w:t>
            </w:r>
          </w:p>
        </w:tc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putusan pengadilan yang diunggah pada direktori putusan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Persentase perkara perdata pada tingkat banding yang menggunakan e-court</w:t>
            </w:r>
          </w:p>
          <w:p w14:paraId="000000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Kepuasan pengguna layanan pengadilan berdasarkan standar layanan yang ditetapkan </w:t>
            </w:r>
          </w:p>
        </w:tc>
        <w:tc>
          <w:tcPr>
            <w:tcW w:w="1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9" w:leftChars="20" w:right="44" w:rightChars="20" w:hanging="15" w:hangingChars="1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Profesionalitas Aparatur Sipil Negara </w:t>
            </w:r>
          </w:p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9" w:leftChars="20" w:right="44" w:rightChars="20" w:hanging="15" w:hangingChars="1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(IP ASN) Satuan Kerja Pengadilan</w:t>
            </w:r>
          </w:p>
        </w:tc>
        <w:tc>
          <w:tcPr>
            <w:tcW w:w="1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9" w:leftChars="20" w:right="44" w:rightChars="20" w:hanging="15" w:hangingChars="1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Kinerja Pelaksanaan Anggaran (IKPA) Satuan Kerja Pengadilan</w:t>
            </w:r>
          </w:p>
        </w:tc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9" w:leftChars="20" w:right="44" w:rightChars="20" w:hanging="15" w:hangingChars="1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Nilai Kinerja Perencanaan Anggaran 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9" w:leftChars="20" w:right="44" w:rightChars="20" w:hanging="15" w:hangingChars="1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Pengelolaan Aset (IPA) Satuan Kerja Pengadilan</w:t>
            </w:r>
          </w:p>
        </w:tc>
      </w:tr>
      <w:tr w14:paraId="28D898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2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WAKIL KETUA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(ANANG)</w:t>
            </w:r>
          </w:p>
        </w:tc>
        <w:tc>
          <w:tcPr>
            <w:tcW w:w="16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penyelesaian perkara secara tepat waktu</w:t>
            </w:r>
          </w:p>
        </w:tc>
        <w:tc>
          <w:tcPr>
            <w:tcW w:w="1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pengiriman salinan putusan tepat waktu oleh Pengadilan Tingkat Banding kepada pengadilan pengaju</w:t>
            </w:r>
          </w:p>
        </w:tc>
        <w:tc>
          <w:tcPr>
            <w:tcW w:w="1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putusan pengadilan yang diunggah pada direktori putusan</w:t>
            </w:r>
          </w:p>
        </w:tc>
        <w:tc>
          <w:tcPr>
            <w:tcW w:w="1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Persentase perkara perdata pada tingkat banding yang menggunakan e-court</w:t>
            </w:r>
          </w:p>
          <w:p w14:paraId="000000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Kepuasan pengguna layanan pengadilan berdasarkan standar layanan yang ditetapkan </w:t>
            </w:r>
          </w:p>
        </w:tc>
        <w:tc>
          <w:tcPr>
            <w:tcW w:w="1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Profesionalitas Aparatur Sipil Negara </w:t>
            </w:r>
          </w:p>
          <w:p w14:paraId="000000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(IP ASN) Satuan Kerja Pengadilan</w:t>
            </w:r>
          </w:p>
        </w:tc>
        <w:tc>
          <w:tcPr>
            <w:tcW w:w="1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Kinerja Pelaksanaan Anggaran (IKPA) Satuan Kerja Pengadilan</w:t>
            </w:r>
          </w:p>
        </w:tc>
        <w:tc>
          <w:tcPr>
            <w:tcW w:w="1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Nilai Kinerja Perencanaan Anggaran </w:t>
            </w:r>
          </w:p>
        </w:tc>
        <w:tc>
          <w:tcPr>
            <w:tcW w:w="14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44" w:rightChars="20" w:hanging="16" w:hangingChars="1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Pengelolaan Aset (IPA) Satuan Kerja Pengadilan</w:t>
            </w:r>
          </w:p>
        </w:tc>
      </w:tr>
      <w:tr w14:paraId="04007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20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HAKIM TINGGI</w:t>
            </w:r>
          </w:p>
        </w:tc>
        <w:tc>
          <w:tcPr>
            <w:tcW w:w="161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penyelesaian perkara tepat waktu</w:t>
            </w:r>
          </w:p>
        </w:tc>
        <w:tc>
          <w:tcPr>
            <w:tcW w:w="197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</w:tc>
        <w:tc>
          <w:tcPr>
            <w:tcW w:w="181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hasil putusan yang siap diminutasi</w:t>
            </w:r>
          </w:p>
        </w:tc>
        <w:tc>
          <w:tcPr>
            <w:tcW w:w="18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kegiatan  pembinaan dan pengawasan </w:t>
            </w:r>
          </w:p>
        </w:tc>
        <w:tc>
          <w:tcPr>
            <w:tcW w:w="17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erlaksananya peningkatan kompetensi individu aparatur</w:t>
            </w:r>
          </w:p>
          <w:p w14:paraId="000000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2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6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53A222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20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4F9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1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46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7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CB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1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012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B1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9248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monitoring hasil tindak lanjut pembinaan dan pengawasan</w:t>
            </w:r>
          </w:p>
        </w:tc>
        <w:tc>
          <w:tcPr>
            <w:tcW w:w="17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AD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3C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09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6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70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</w:tbl>
    <w:p w14:paraId="7FEF350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7B6800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E8656E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3DB17B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820BFA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10C38B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1A53FB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95C3D2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C87E71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7D8D2C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EDF268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324FA7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2FA7AD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01DAFB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A6F2E6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733672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5F23B9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CB6E00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C63AFC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934B76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9D7E5C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6C4B32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0DC75C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64A0F8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58ED84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C7C6B9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KETUA</w:t>
      </w:r>
    </w:p>
    <w:p w14:paraId="3A2304D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1"/>
        <w:tblW w:w="16872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9"/>
        <w:gridCol w:w="1706"/>
        <w:gridCol w:w="1950"/>
        <w:gridCol w:w="1850"/>
        <w:gridCol w:w="1723"/>
        <w:gridCol w:w="1900"/>
        <w:gridCol w:w="1871"/>
        <w:gridCol w:w="1643"/>
        <w:gridCol w:w="1486"/>
        <w:gridCol w:w="1484"/>
      </w:tblGrid>
      <w:tr w14:paraId="0FAA06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2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1B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613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215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0" w:leftChars="20" w:right="113" w:hanging="6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44A248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2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D4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1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hanging="16" w:hangingChars="11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KETUA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(ABDULLAH)</w:t>
            </w:r>
          </w:p>
        </w:tc>
        <w:tc>
          <w:tcPr>
            <w:tcW w:w="17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7E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penyelesaian perkara secara tepat waktu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71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hanging="16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pengiriman salinan putusan tepat waktu oleh Pengadilan Tingkat Banding kepada pengadilan pengaju</w:t>
            </w: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74A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Persentase putusan pengadilan yang diunggah pada direktori putusan</w:t>
            </w:r>
          </w:p>
        </w:tc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67B9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Persentase perkara perdata pada tingkat banding yang menggunakan e-court</w:t>
            </w:r>
          </w:p>
          <w:p w14:paraId="0DE917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DDB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Kepuasan pengguna layanan pengadilan berdasarkan standar layanan yang ditetapkan </w:t>
            </w:r>
          </w:p>
        </w:tc>
        <w:tc>
          <w:tcPr>
            <w:tcW w:w="18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B7F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Indeks Profesionalitas Aparatur Sipil Negara </w:t>
            </w:r>
          </w:p>
          <w:p w14:paraId="6D8997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(IP ASN) Satuan Kerja Pengadilan</w:t>
            </w: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A6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Kinerja Pelaksanaan Anggaran (IKPA) Satuan Kerja Pengadilan</w:t>
            </w:r>
          </w:p>
        </w:tc>
        <w:tc>
          <w:tcPr>
            <w:tcW w:w="1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00B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Nilai Kinerja Perencanaan Anggaran </w:t>
            </w:r>
          </w:p>
        </w:tc>
        <w:tc>
          <w:tcPr>
            <w:tcW w:w="14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0C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Nilai Indikator Pengelolaan Aset (IPA) Satuan Kerja Pengadilan</w:t>
            </w:r>
          </w:p>
        </w:tc>
      </w:tr>
      <w:tr w14:paraId="191BAA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25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56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PANITERA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(AHMAD SYAHAB)</w:t>
            </w:r>
          </w:p>
        </w:tc>
        <w:tc>
          <w:tcPr>
            <w:tcW w:w="170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24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9" w:leftChars="20" w:right="113" w:hanging="225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pengelolaan administrasi perkara banding </w:t>
            </w:r>
          </w:p>
          <w:p w14:paraId="6CEFCA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3" w:leftChars="20" w:right="113" w:hanging="219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DD3A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pengiriman salinan putusan ke Pengadilan pengaju tepat waktu </w:t>
            </w:r>
          </w:p>
          <w:p w14:paraId="2E6815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monitoring  putusan PTA P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lembang yang diunggah pada direktori putusan tepat waktu</w:t>
            </w:r>
          </w:p>
        </w:tc>
        <w:tc>
          <w:tcPr>
            <w:tcW w:w="172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3E5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4" w:leftChars="20" w:right="113" w:hanging="1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monitoring perkara perdata pada PTA Palembang  yang menggunakan e-court</w:t>
            </w:r>
          </w:p>
          <w:p w14:paraId="4D8086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EAD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monitoring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hasil pembinaan dan pengawasan bidang dan daerah beserta tindak lanjutnya</w:t>
            </w:r>
          </w:p>
        </w:tc>
        <w:tc>
          <w:tcPr>
            <w:tcW w:w="18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D5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Kepaniteraan</w:t>
            </w:r>
          </w:p>
          <w:p w14:paraId="4DF060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36505FC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61AB82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A7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00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FC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5F5B5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25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BE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E8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9" w:leftChars="20" w:right="113" w:hanging="225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Persentase terlaksananya administasi keuangan dalam program teknis dan keuangan perkara, minutasi, evaluasi dan adm kepaniteraan </w:t>
            </w:r>
          </w:p>
          <w:p w14:paraId="11D4E7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3" w:leftChars="20" w:right="113" w:hanging="219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EC6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0DD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23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DE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7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F06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4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5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BC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A1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39C83F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25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98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0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7F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3" w:leftChars="20" w:right="113" w:hanging="219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BE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2D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0B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F2EB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layanan penanganan pengaduan tepat waktu</w:t>
            </w:r>
          </w:p>
          <w:p w14:paraId="0C50E0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  <w:p w14:paraId="24B4C4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  <w:p w14:paraId="62C253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7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2B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4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28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C6D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5C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489167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125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65B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06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69" w:leftChars="20" w:right="113" w:hanging="225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Persentase terlaksananya persidangan sesuai SEMA no 2 Tahun 2014 </w:t>
            </w:r>
          </w:p>
        </w:tc>
        <w:tc>
          <w:tcPr>
            <w:tcW w:w="19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35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C5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430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2C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62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4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29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E9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8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E06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FE82A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25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C14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SEKRETARIS</w:t>
            </w:r>
          </w:p>
        </w:tc>
        <w:tc>
          <w:tcPr>
            <w:tcW w:w="17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1EA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42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AA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8B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48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Tersedianya dukungan fasilitas kegiatan pembinaan dan pengawasan </w:t>
            </w:r>
          </w:p>
        </w:tc>
        <w:tc>
          <w:tcPr>
            <w:tcW w:w="187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A25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peningkatan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kualitas ASN (kualifikasi, kompetensi, kinerja dan disiplin) dalam rangka peningkatan IPASN Bagian Kesekretariatan</w:t>
            </w:r>
          </w:p>
        </w:tc>
        <w:tc>
          <w:tcPr>
            <w:tcW w:w="164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929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kinerja pelaksanaan anggaran secara optimal</w:t>
            </w:r>
          </w:p>
        </w:tc>
        <w:tc>
          <w:tcPr>
            <w:tcW w:w="148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10E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perencanaan anggaran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dan kinerja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secara optimal</w:t>
            </w:r>
          </w:p>
        </w:tc>
        <w:tc>
          <w:tcPr>
            <w:tcW w:w="148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2F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kinerja pengelolaan aset secara optimal</w:t>
            </w:r>
          </w:p>
        </w:tc>
      </w:tr>
      <w:tr w14:paraId="75F88F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5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D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0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25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99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EB4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AC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4E9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layanan informasi kesekretariatan</w:t>
            </w:r>
          </w:p>
          <w:p w14:paraId="0A4277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87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F6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4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E7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E40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48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93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43D94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25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94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0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14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89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20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62A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CA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 pembinaan dan pengawasan</w:t>
            </w:r>
          </w:p>
          <w:p w14:paraId="301741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  <w:p w14:paraId="7A09B5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87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87B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4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DE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A35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48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142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</w:tbl>
    <w:p w14:paraId="2D0FBAF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  <w:sectPr>
          <w:footerReference r:id="rId3" w:type="default"/>
          <w:pgSz w:w="18709" w:h="11905" w:orient="landscape"/>
          <w:pgMar w:top="918" w:right="566" w:bottom="278" w:left="566" w:header="720" w:footer="720" w:gutter="0"/>
          <w:pgNumType w:start="1"/>
          <w:cols w:space="720" w:num="1"/>
        </w:sectPr>
      </w:pPr>
    </w:p>
    <w:p w14:paraId="58CC004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000008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KEPANITERAAN</w:t>
      </w:r>
    </w:p>
    <w:p w14:paraId="475931D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tbl>
      <w:tblPr>
        <w:tblStyle w:val="22"/>
        <w:tblW w:w="17241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7"/>
        <w:gridCol w:w="1658"/>
        <w:gridCol w:w="1550"/>
        <w:gridCol w:w="2050"/>
        <w:gridCol w:w="1725"/>
        <w:gridCol w:w="1975"/>
        <w:gridCol w:w="1650"/>
        <w:gridCol w:w="1825"/>
        <w:gridCol w:w="1500"/>
        <w:gridCol w:w="1851"/>
      </w:tblGrid>
      <w:tr w14:paraId="6BDE2B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556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39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784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8E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02BF43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9" w:hRule="atLeast"/>
        </w:trPr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33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4AD526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5" w:leftChars="20" w:right="113" w:hanging="11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PANITERA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(AHMAD SYAHAB)</w:t>
            </w:r>
          </w:p>
        </w:tc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66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pengelolaan administrasi perkara banding </w:t>
            </w:r>
          </w:p>
          <w:p w14:paraId="649A61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3B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Persentase terlaksananya administasi keuangan dalam program teknis dan keuangan perkara, minutasi, evaluasi dan adm kepaniteraan </w:t>
            </w:r>
          </w:p>
          <w:p w14:paraId="5CEC88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0402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Persentase terlaksananya persidangan sesuai SEMA no 2 Tahun 2014 </w:t>
            </w:r>
          </w:p>
          <w:p w14:paraId="696E6E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4AC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pengiriman salinan putusan ke Pengadilan pengaju tepat waktu </w:t>
            </w:r>
          </w:p>
          <w:p w14:paraId="4477C7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79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rightChars="0" w:hanging="16" w:hangingChars="11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 monitoring  putusan PTA Palembang yang diunggah pada direktori putusan tepat waktu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527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4" w:leftChars="20" w:right="113" w:hanging="1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monitoring perkara perdata pada PTA Palembang </w:t>
            </w: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>yang menggunakan ecourt</w:t>
            </w:r>
          </w:p>
          <w:p w14:paraId="5EE762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7F7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monitoring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hasil pembinaan dan pengawasan PTA Palembang dan PA sewilayah PTA Palembang beserta tindak lanjutnya</w:t>
            </w:r>
          </w:p>
          <w:p w14:paraId="4EB812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EC8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layanan informasi penanganan pengaduan tepat waktu</w:t>
            </w:r>
          </w:p>
          <w:p w14:paraId="7437AB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61A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Kepaniteraan</w:t>
            </w:r>
          </w:p>
          <w:p w14:paraId="4C19DE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03E294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</w:tr>
      <w:tr w14:paraId="0D0B68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5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20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PANITERA MUDA HUKUM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(ROSMALADAYA)</w:t>
            </w:r>
          </w:p>
        </w:tc>
        <w:tc>
          <w:tcPr>
            <w:tcW w:w="16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68D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E61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 xml:space="preserve">Terlaksananyan monitoring </w:t>
            </w: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 Laporan bulanan, triwulan dan tahunan dari PA sewilayah PTA Palembang</w:t>
            </w:r>
          </w:p>
          <w:p w14:paraId="3CAFC2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9873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Menyusun dokumen-dokumen berkas perkara (PMH,PHS, PPP, Berita Acara Sidang dan surat-surat yang berkenaan dengan perkara banding) secara kronologis.</w:t>
            </w:r>
          </w:p>
          <w:p w14:paraId="602BB7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1E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6E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9" w:leftChars="20" w:right="113" w:hanging="75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EA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78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pengarsipan dokumen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hasil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pembinaan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dan tindak lanjutnya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serta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audit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mutasi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PA sewil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ayah PTA Palembang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</w:p>
        </w:tc>
        <w:tc>
          <w:tcPr>
            <w:tcW w:w="150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DF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pengadministrasian layanan informasi dan pengaduan</w:t>
            </w:r>
          </w:p>
        </w:tc>
        <w:tc>
          <w:tcPr>
            <w:tcW w:w="185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D8C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Panitera Muda Hukum</w:t>
            </w:r>
          </w:p>
          <w:p w14:paraId="7A3BE5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2BE4C9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45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85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5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AB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32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F2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07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78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9" w:leftChars="20" w:right="113" w:hanging="75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F3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9D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penyusunan dokumen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pembinaan dan 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bidang PTA Palembang</w:t>
            </w:r>
          </w:p>
          <w:p w14:paraId="4288C9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50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3E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98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5F5A2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64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PANITERA MUDA BANDING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(SURATMAN)</w:t>
            </w:r>
          </w:p>
        </w:tc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B45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pengelolaan administrasi perkara banding</w:t>
            </w:r>
          </w:p>
          <w:p w14:paraId="1B37A4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99C6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</w:p>
          <w:p w14:paraId="49240F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C02A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Menyusun dokumen-dokumen berkas perkara (PMH,PHS, PPP, Berita Acara Sidang dan surat-surat yang berkenaan dengan perkara banding) secara kronologis.</w:t>
            </w:r>
          </w:p>
          <w:p w14:paraId="12727A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BA8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 monitoring pengiriman salinan putusan beserta berkas perkara bundel A kepada Pengadilan Pengaju</w:t>
            </w:r>
          </w:p>
          <w:p w14:paraId="2EF754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3D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 monitoring putusan yang diunggah pada direktori putusan tepat waktu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CD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validasi register penerimaan perkara banding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ecourt </w:t>
            </w:r>
          </w:p>
        </w:tc>
        <w:tc>
          <w:tcPr>
            <w:tcW w:w="1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D44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penyusunan dokumen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pembinaan dan 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bidang PTA Palembang</w:t>
            </w:r>
          </w:p>
          <w:p w14:paraId="00A618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83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Terlaksananya pengadministrasian layanan informasi </w:t>
            </w:r>
          </w:p>
        </w:tc>
        <w:tc>
          <w:tcPr>
            <w:tcW w:w="1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9D0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Panitera Muda Banding</w:t>
            </w:r>
          </w:p>
        </w:tc>
      </w:tr>
      <w:tr w14:paraId="4A783E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45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00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PANITERA PENGGANTI</w:t>
            </w:r>
          </w:p>
        </w:tc>
        <w:tc>
          <w:tcPr>
            <w:tcW w:w="16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77E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D5E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247E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 persiapan penyelenggaraan persidangan</w:t>
            </w:r>
          </w:p>
          <w:p w14:paraId="56E262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9B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F31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4" w:leftChars="20" w:right="113" w:hanging="7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88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8C5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asitensi pembinaan dan pengawasan </w:t>
            </w:r>
          </w:p>
        </w:tc>
        <w:tc>
          <w:tcPr>
            <w:tcW w:w="1500" w:type="dxa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B3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E2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individu  aparatur</w:t>
            </w:r>
          </w:p>
        </w:tc>
      </w:tr>
      <w:tr w14:paraId="05D9B6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4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30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F13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5B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8F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pencatatan proses persidangan</w:t>
            </w: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50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12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F07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40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FDD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6DA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9988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4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3C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D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C3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52BB1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penyusunan berita cara persidangan</w:t>
            </w:r>
          </w:p>
          <w:p w14:paraId="4458A1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A3B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6D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AE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EF4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25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43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F1641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4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1A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52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F5D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71D39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penyatuan berkas perkara secara kronologis /beruruatan </w:t>
            </w:r>
          </w:p>
          <w:p w14:paraId="2CACD1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63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D15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98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8B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9B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AEA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4978A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4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0C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C0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12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EF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penyimpanan berkas perkara sampai dengan perkara diputus dan diminutasi</w:t>
            </w: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36A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DC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65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0C7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70B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4F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31F4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45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50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864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572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4F2D6F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penyampaian berkas perkara yang telah diminutasi kepada Panmud Banding untuk diteruskan kepada Panmud Hukum</w:t>
            </w:r>
          </w:p>
          <w:p w14:paraId="04B0B6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50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7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86B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1F8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25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02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5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CF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05CC2DA5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p w14:paraId="0000012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2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2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2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412BAB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30E6F4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143C9D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37B92F7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715E3CB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AF710D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B2030F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03C020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9DD457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D7226A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7CEA193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B1AB52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9E69DD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CCA9DD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25A70D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88D4F3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88BC36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7C59B1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31A16F2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8316AC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D99B65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805C43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8B47D4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36161E9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74A9E8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792D47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5F3D6B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810A4C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50EA87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E44504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39CC07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AE94F0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AAB11C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2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PANITERA MUDA HUKUM</w:t>
      </w:r>
    </w:p>
    <w:p w14:paraId="0000012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3"/>
        <w:tblW w:w="16846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2442"/>
        <w:gridCol w:w="2642"/>
        <w:gridCol w:w="2643"/>
        <w:gridCol w:w="2715"/>
        <w:gridCol w:w="2328"/>
        <w:gridCol w:w="2544"/>
      </w:tblGrid>
      <w:tr w14:paraId="40AD7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2" w:leftChars="20" w:right="113" w:hanging="8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31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4F1D7F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5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000001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5" w:leftChars="20" w:right="113" w:hanging="11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PANITERA MUDA HUKUM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(ROSMALADAYA)</w:t>
            </w:r>
          </w:p>
        </w:tc>
        <w:tc>
          <w:tcPr>
            <w:tcW w:w="2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monitoring Laporan bulanan, triwulan dan tahunan dari PA sewilayah PTA Palembang</w:t>
            </w:r>
          </w:p>
          <w:p w14:paraId="000001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Menyusun dokumen-dokumen berkas perkara (PMH,PHS, PPP, Berita Acara Sidang dan surat-surat yang berkenaan dengan perkara banding) secara kronologis.</w:t>
            </w:r>
          </w:p>
          <w:p w14:paraId="000001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pengarsipan dokumen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hasil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pembinaan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pengawasan 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dan tindak lanjutnya serta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audit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mutasi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PA sewil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ayah PTA Palembang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D19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penyusunan dokumen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pembinaan dan 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bidang</w:t>
            </w:r>
          </w:p>
          <w:p w14:paraId="72B820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9" w:leftChars="20" w:right="113" w:hanging="5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pengadministrasian informasi dan pengaduan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09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Panitera Muda Hukum</w:t>
            </w:r>
          </w:p>
          <w:p w14:paraId="5CD8D9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D6E9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5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ANALIS PERKARA PERADILAN</w:t>
            </w:r>
          </w:p>
          <w:p w14:paraId="35AFAE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(CEAN FEBY VALIDIA)</w:t>
            </w:r>
          </w:p>
        </w:tc>
        <w:tc>
          <w:tcPr>
            <w:tcW w:w="2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penyusunan laporan kasasi dan PK PA sewilayah PTA Palembang 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penyimpanan dan pemeliharaan arsip perkara diputus</w:t>
            </w:r>
          </w:p>
        </w:tc>
        <w:tc>
          <w:tcPr>
            <w:tcW w:w="2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pengumpulan bahan/data  laporan pembinaan dan pengawasan bidang</w:t>
            </w:r>
          </w:p>
        </w:tc>
        <w:tc>
          <w:tcPr>
            <w:tcW w:w="23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tata usaha administrasi informasi dan pengaduan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</w:t>
            </w:r>
          </w:p>
        </w:tc>
      </w:tr>
      <w:tr w14:paraId="1B995C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</w:trPr>
        <w:tc>
          <w:tcPr>
            <w:tcW w:w="15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DOKUMENTALIS HUKUM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          (M. YUSRON HARTOYO)</w:t>
            </w:r>
          </w:p>
        </w:tc>
        <w:tc>
          <w:tcPr>
            <w:tcW w:w="2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Koordinator admin Kinsatker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6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penyimpanan laporan hasil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pembinaan dan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dan tindaklanjutnya  serta audit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mutasi pejabat daerah PA sewilayah PTA Palembang secara hard copy dan digital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erlaksananya pengarsipan informasi dan pengaduan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</w:t>
            </w:r>
          </w:p>
        </w:tc>
      </w:tr>
    </w:tbl>
    <w:p w14:paraId="0000015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23E28A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87AF96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851159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3AF659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9F285D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38AD19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5D2436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22DCF4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3DDD9C9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88BD60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D11C4C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9BCDE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F5E6E4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FCDA34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17758B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E6690A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AB1800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6232B2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154F59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A1782F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C1207F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7B4D84C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3B24659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5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6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PANITERA MUDA BANDING</w:t>
      </w:r>
    </w:p>
    <w:p w14:paraId="0000016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4"/>
        <w:tblW w:w="17418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1"/>
        <w:gridCol w:w="1889"/>
        <w:gridCol w:w="2189"/>
        <w:gridCol w:w="1867"/>
        <w:gridCol w:w="1989"/>
        <w:gridCol w:w="2155"/>
        <w:gridCol w:w="1775"/>
        <w:gridCol w:w="2071"/>
        <w:gridCol w:w="1902"/>
      </w:tblGrid>
      <w:tr w14:paraId="4F320A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73" w:leftChars="20" w:right="113" w:hanging="529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837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14F8D4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  <w:p w14:paraId="000001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5" w:leftChars="20" w:right="113" w:hanging="11" w:firstLineChars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PANITERA MUDA  BANDING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(SURATMAN)</w:t>
            </w:r>
          </w:p>
        </w:tc>
        <w:tc>
          <w:tcPr>
            <w:tcW w:w="1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6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pengelolaan administrasi perkara banding</w:t>
            </w:r>
          </w:p>
          <w:p w14:paraId="000001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Menyusun dokumen-dokumen berkas perkara (PMH,PHS, PPP, Berita Acara Sidang dan surat-surat yang berkenaan dengan perkara banding) secara kronologis.</w:t>
            </w:r>
          </w:p>
          <w:p w14:paraId="000001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 monitoring pengiriman salinan putusan beserta berkas perkara bundel A kepada Pengadilan Pengaju</w:t>
            </w:r>
          </w:p>
          <w:p w14:paraId="000001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21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0" w:leftChars="20" w:right="113" w:hanging="6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erlaksananya  monitoring putusan yang diunggah pada direktori putusan tepat waktu</w:t>
            </w:r>
          </w:p>
        </w:tc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3" w:leftChars="20" w:right="113" w:hanging="19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validasi register penerimaan perkara banding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ecourt</w:t>
            </w:r>
          </w:p>
        </w:tc>
        <w:tc>
          <w:tcPr>
            <w:tcW w:w="1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190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penyusunan dokumen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pembinaan dan pengawasan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bidang</w:t>
            </w:r>
          </w:p>
          <w:p w14:paraId="2950BA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C662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Terlaksananya pengadministrasian layanan informasi </w:t>
            </w:r>
          </w:p>
        </w:tc>
        <w:tc>
          <w:tcPr>
            <w:tcW w:w="19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 di lingkungan Panitera Muda Banding</w:t>
            </w:r>
          </w:p>
        </w:tc>
      </w:tr>
      <w:tr w14:paraId="1202B5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58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F7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ANALIS PERKARA PERADILAN </w:t>
            </w:r>
          </w:p>
          <w:p w14:paraId="000001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(SUCI LESTARI)</w:t>
            </w:r>
          </w:p>
        </w:tc>
        <w:tc>
          <w:tcPr>
            <w:tcW w:w="18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penginputan laporan perkara banding di Kinsatker</w:t>
            </w:r>
          </w:p>
        </w:tc>
        <w:tc>
          <w:tcPr>
            <w:tcW w:w="21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6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pengumpulan bahan laporan monitoring pengiriman salinan putusan melalui aplikasi epropperading</w:t>
            </w:r>
          </w:p>
        </w:tc>
        <w:tc>
          <w:tcPr>
            <w:tcW w:w="19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pengumpulan bahan laporan pemantauan putusan yang diunggah pada direktori putusan tepat waktu</w:t>
            </w:r>
          </w:p>
        </w:tc>
        <w:tc>
          <w:tcPr>
            <w:tcW w:w="21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pengumpulan bahan laporan pemantauan ecourt PTA Palembang dan PA sewilayah PTA Palembang</w:t>
            </w:r>
          </w:p>
        </w:tc>
        <w:tc>
          <w:tcPr>
            <w:tcW w:w="17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individu aparatur</w:t>
            </w:r>
          </w:p>
        </w:tc>
      </w:tr>
      <w:tr w14:paraId="00A86B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58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BB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87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urusan tata usaha di kepaniteraan</w:t>
            </w:r>
          </w:p>
        </w:tc>
        <w:tc>
          <w:tcPr>
            <w:tcW w:w="21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67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D1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6B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1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DB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FD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69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59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1C449C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58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10D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3C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Membuat konsep surat register perkara banding untuk di kirim ke Pengadilan Pengaju dan para pihak</w:t>
            </w:r>
          </w:p>
          <w:p w14:paraId="033932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21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FC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ADB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4D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1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A6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94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E1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90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3A11C0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58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A9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AD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Membantu menyerahkan berkas perkara banding kepada Majelis Hakim</w:t>
            </w:r>
          </w:p>
          <w:p w14:paraId="4FA5C8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21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4A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C3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94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1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5E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69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533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0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02F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3E7CC7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158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6F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DOKUMENTALIS HUKUM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</w:p>
          <w:p w14:paraId="000001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(POPPY LESTARI)</w:t>
            </w:r>
          </w:p>
        </w:tc>
        <w:tc>
          <w:tcPr>
            <w:tcW w:w="18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Memonitoring SIPP Banding</w:t>
            </w:r>
          </w:p>
        </w:tc>
        <w:tc>
          <w:tcPr>
            <w:tcW w:w="21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6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pengarsipan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laporan monitoring pengiriman salinan putusan melalui aplikasi epropperading</w:t>
            </w:r>
          </w:p>
        </w:tc>
        <w:tc>
          <w:tcPr>
            <w:tcW w:w="19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pengarsipan lap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oran pemantauan putusan yang diunggah pada direktori putusan tepat waktu</w:t>
            </w:r>
          </w:p>
        </w:tc>
        <w:tc>
          <w:tcPr>
            <w:tcW w:w="21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Terlaksanaya pengarsipan laporan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pemantauan ecourt PTA Palembang dan PA sewilayah PTA Palembang</w:t>
            </w:r>
          </w:p>
        </w:tc>
        <w:tc>
          <w:tcPr>
            <w:tcW w:w="17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Membuat laporan bulanan kegiatan pelaksanaan tugas meja informasi dan konsultasi di bidang kepaniteraan</w:t>
            </w:r>
          </w:p>
        </w:tc>
        <w:tc>
          <w:tcPr>
            <w:tcW w:w="190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individu aparatur</w:t>
            </w:r>
          </w:p>
        </w:tc>
      </w:tr>
      <w:tr w14:paraId="56988F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158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7B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60C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1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25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797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04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1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D91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7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86E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43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Mengelola meja informasi dan konsultasi kepaniteraan</w:t>
            </w:r>
          </w:p>
          <w:p w14:paraId="5D4944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90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A1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</w:tbl>
    <w:p w14:paraId="6AAF0A6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9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05DA9B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55A036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609C84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9F2E67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FE77A2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495C9AC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26D40EB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6F50CCB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544E529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DDC42C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EAC01C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13D169B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9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</w:p>
    <w:p w14:paraId="0000019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KESEKRETARIATAN</w:t>
      </w:r>
    </w:p>
    <w:p w14:paraId="0000019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5"/>
        <w:tblW w:w="17204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5"/>
        <w:gridCol w:w="2271"/>
        <w:gridCol w:w="2221"/>
        <w:gridCol w:w="2334"/>
        <w:gridCol w:w="2700"/>
        <w:gridCol w:w="2333"/>
        <w:gridCol w:w="1833"/>
        <w:gridCol w:w="1667"/>
      </w:tblGrid>
      <w:tr w14:paraId="2ED79A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359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4F654D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6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SEKRETARIS</w:t>
            </w:r>
          </w:p>
        </w:tc>
        <w:tc>
          <w:tcPr>
            <w:tcW w:w="2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36F3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Tersedianya dukungan fasilitas kegiatan pembinaan dan pengawasan </w:t>
            </w:r>
          </w:p>
        </w:tc>
        <w:tc>
          <w:tcPr>
            <w:tcW w:w="2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layanan informasi kesekretariatan</w:t>
            </w:r>
          </w:p>
        </w:tc>
        <w:tc>
          <w:tcPr>
            <w:tcW w:w="23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8AF7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asistensi pembinaan dan pengawasaan</w:t>
            </w:r>
          </w:p>
          <w:p w14:paraId="6C5AF0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3926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pengembangan kualitas ASN (kualifikasi, kompetensi, kinerja dan disiplin) dalam rangka peningkatan IPASN Bagian Kesekretariatan</w:t>
            </w:r>
          </w:p>
        </w:tc>
        <w:tc>
          <w:tcPr>
            <w:tcW w:w="233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kinerja pelaksanaan anggaran secara optimal</w:t>
            </w:r>
          </w:p>
        </w:tc>
        <w:tc>
          <w:tcPr>
            <w:tcW w:w="18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perencanaan kinerja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dan anggaran </w:t>
            </w: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secara optimal</w:t>
            </w:r>
          </w:p>
        </w:tc>
        <w:tc>
          <w:tcPr>
            <w:tcW w:w="166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C32F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kinerja pengelolaan aset secara optimal</w:t>
            </w:r>
          </w:p>
        </w:tc>
      </w:tr>
      <w:tr w14:paraId="4F869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BAGIAN PERENCANAAN DAN KEPEGAWAIAN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(LEDYA FARAMITA)</w:t>
            </w:r>
          </w:p>
        </w:tc>
        <w:tc>
          <w:tcPr>
            <w:tcW w:w="2271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21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Terkoordinirnya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layanan informasi perencanaan dan kepegawaian</w:t>
            </w:r>
          </w:p>
        </w:tc>
        <w:tc>
          <w:tcPr>
            <w:tcW w:w="2334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826B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asistensi pembinaan dan pengawasan</w:t>
            </w:r>
          </w:p>
          <w:p w14:paraId="219509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4548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Terkoordinir pelaksanaan pengelolaan administrasi pegawai</w:t>
            </w:r>
          </w:p>
          <w:p w14:paraId="234373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3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</w:p>
        </w:tc>
        <w:tc>
          <w:tcPr>
            <w:tcW w:w="183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Terkoordinirnya 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penyusunan perencanaan anggaran DIPA 01 dan DIPA 04</w:t>
            </w:r>
          </w:p>
        </w:tc>
        <w:tc>
          <w:tcPr>
            <w:tcW w:w="1667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0615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4A87C2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845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71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21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</w:rPr>
              <w:t>Terkoordinirnya pelaksanaan pengelolaan Teknologi Informasi</w:t>
            </w:r>
          </w:p>
        </w:tc>
        <w:tc>
          <w:tcPr>
            <w:tcW w:w="233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</w:p>
        </w:tc>
        <w:tc>
          <w:tcPr>
            <w:tcW w:w="1833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Terkoordinirnya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 penyusunan dokumen SAKIP dan Program Kerja 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4A99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AA497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845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80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71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E9B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21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5838B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4C9D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A11C5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  <w:lang w:val="en-GB"/>
              </w:rPr>
              <w:t>Terlaksananya peningkatan kompetensi aparatur di bagian perencanaan dan kepegawaian</w:t>
            </w:r>
          </w:p>
          <w:p w14:paraId="718B3DE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  <w:lang w:val="en-GB"/>
              </w:rPr>
            </w:pPr>
          </w:p>
        </w:tc>
        <w:tc>
          <w:tcPr>
            <w:tcW w:w="233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AAA3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</w:p>
        </w:tc>
        <w:tc>
          <w:tcPr>
            <w:tcW w:w="183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0E8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F669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AFD48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</w:trPr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AC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KEPALA BAGIAN  UMUM  DAN KEUANGAN</w:t>
            </w:r>
          </w:p>
          <w:p w14:paraId="00A101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(RAHMAT SUPLI))</w:t>
            </w:r>
          </w:p>
        </w:tc>
        <w:tc>
          <w:tcPr>
            <w:tcW w:w="2271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CC8D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dukungan fasilitas kegiatan pembinaan dan pengawasan daerah</w:t>
            </w:r>
          </w:p>
        </w:tc>
        <w:tc>
          <w:tcPr>
            <w:tcW w:w="2221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7E8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layanan informasi umum dan keuangan</w:t>
            </w:r>
          </w:p>
        </w:tc>
        <w:tc>
          <w:tcPr>
            <w:tcW w:w="2334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AEA0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asistensi pembinaan dan pengawasan</w:t>
            </w:r>
          </w:p>
          <w:p w14:paraId="39B342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6A662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>Terlaksananya peningkatan kompetensi aparatur di bagian umum dan keuangan</w:t>
            </w:r>
          </w:p>
          <w:p w14:paraId="715B10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233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F82C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</w:rPr>
              <w:t xml:space="preserve">Terkoordinirnya pelaksanaan pengelolaan anggaran, perbendaharaan akuntansi dan verifikasi, pengelolaan barang milik negara serta pelaporan </w:t>
            </w:r>
            <w:r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  <w:lang w:val="en-GB"/>
              </w:rPr>
              <w:t>keuangan</w:t>
            </w:r>
          </w:p>
          <w:p w14:paraId="4236D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3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8B4E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BA44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akuntabilitas dan produktivitas, kepatuhan , efektifitas pengawasan dan keandalan administrasi BMN</w:t>
            </w:r>
          </w:p>
        </w:tc>
      </w:tr>
      <w:tr w14:paraId="2B12BE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4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A8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27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8FA9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2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42F66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20D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B845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2333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E80D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SimSun" w:cs="Bookman Old Style"/>
                <w:color w:val="auto"/>
                <w:sz w:val="15"/>
                <w:szCs w:val="15"/>
                <w:highlight w:val="none"/>
              </w:rPr>
              <w:t>Terkoordinirnya penyiapan bahan pelaksanaan pemantauan serta penyusunan laporan</w:t>
            </w:r>
          </w:p>
        </w:tc>
        <w:tc>
          <w:tcPr>
            <w:tcW w:w="1833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49A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D0D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46C7D90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p w14:paraId="000001C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  <w:r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  <w:br w:type="page"/>
      </w:r>
    </w:p>
    <w:p w14:paraId="000001C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BAGIAN PERENCANAAN DAN KEPEGAWAIAN</w:t>
      </w:r>
    </w:p>
    <w:p w14:paraId="000001C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6"/>
        <w:tblW w:w="17216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1"/>
        <w:gridCol w:w="1716"/>
        <w:gridCol w:w="1711"/>
        <w:gridCol w:w="3873"/>
        <w:gridCol w:w="1913"/>
        <w:gridCol w:w="1925"/>
        <w:gridCol w:w="1878"/>
        <w:gridCol w:w="2379"/>
      </w:tblGrid>
      <w:tr w14:paraId="47078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395" w:type="dxa"/>
            <w:gridSpan w:val="7"/>
            <w:tcBorders>
              <w:right w:val="single" w:color="auto" w:sz="4" w:space="0"/>
            </w:tcBorders>
            <w:shd w:val="clear" w:color="auto" w:fill="DEEBF7"/>
          </w:tcPr>
          <w:p w14:paraId="000001D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cs="Bookman Old Style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cs="Bookman Old Style"/>
                <w:b/>
                <w:bCs/>
                <w:i/>
                <w:iCs/>
                <w:color w:val="auto"/>
                <w:sz w:val="15"/>
                <w:szCs w:val="15"/>
                <w:highlight w:val="none"/>
                <w:rtl w:val="0"/>
              </w:rPr>
              <w:t xml:space="preserve">OUTCOME </w:t>
            </w:r>
            <w:r>
              <w:rPr>
                <w:rFonts w:hint="default" w:ascii="Bookman Old Style" w:hAnsi="Bookman Old Style" w:cs="Bookman Old Style"/>
                <w:b/>
                <w:bCs/>
                <w:color w:val="auto"/>
                <w:sz w:val="15"/>
                <w:szCs w:val="15"/>
                <w:highlight w:val="no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cs="Bookman Old Style"/>
                <w:b/>
                <w:bCs/>
                <w:i/>
                <w:iCs/>
                <w:color w:val="auto"/>
                <w:sz w:val="15"/>
                <w:szCs w:val="15"/>
                <w:highlight w:val="none"/>
                <w:rtl w:val="0"/>
              </w:rPr>
              <w:t xml:space="preserve">OUTPUT </w:t>
            </w:r>
            <w:r>
              <w:rPr>
                <w:rFonts w:hint="default" w:ascii="Bookman Old Style" w:hAnsi="Bookman Old Style" w:cs="Bookman Old Style"/>
                <w:b/>
                <w:bCs/>
                <w:color w:val="auto"/>
                <w:sz w:val="15"/>
                <w:szCs w:val="15"/>
                <w:highlight w:val="none"/>
                <w:rtl w:val="0"/>
              </w:rPr>
              <w:t>/ LAYANAN</w:t>
            </w:r>
          </w:p>
        </w:tc>
      </w:tr>
      <w:tr w14:paraId="35D75A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520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BAGIAN PERENCANAAN DAN KEPEGAWAIAN</w:t>
            </w:r>
          </w:p>
          <w:p w14:paraId="000001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(LEDYA FARAMITA)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Terkoordinirnya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layanan informasi perencanaan dan kepegawaian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0C0B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asistensi pembinaan dan pengawasan</w:t>
            </w:r>
          </w:p>
          <w:p w14:paraId="4F1EAE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rtl w:val="0"/>
                <w:lang w:val="ms"/>
              </w:rPr>
            </w:pPr>
          </w:p>
        </w:tc>
        <w:tc>
          <w:tcPr>
            <w:tcW w:w="387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8ACF6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Terkoordinir pelaksanaan pengelolaan administrasi pegawai</w:t>
            </w:r>
          </w:p>
          <w:p w14:paraId="5F527F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91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DB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Terkoordinirnya pelaksanaan pengelolaan Teknologi Informasi</w:t>
            </w:r>
          </w:p>
        </w:tc>
        <w:tc>
          <w:tcPr>
            <w:tcW w:w="1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8F92B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color w:val="auto"/>
                <w:sz w:val="15"/>
                <w:szCs w:val="15"/>
                <w:highlight w:val="none"/>
                <w:u w:val="none"/>
                <w:rtl w:val="0"/>
                <w:lang w:val="en-GB"/>
              </w:rPr>
              <w:t>Terlaksananya peningkatan kompetensi aparatur di bagian perencanaan dan kepegawaian</w:t>
            </w:r>
          </w:p>
          <w:p w14:paraId="6E5EE71E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18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DD">
            <w:pPr>
              <w:keepNext w:val="0"/>
              <w:keepLines w:val="0"/>
              <w:pageBreakBefore w:val="0"/>
              <w:widowControl w:val="0"/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Terkoordinirnya 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penyusunan perencanaan anggaran DIPA 01 dan DIPA 04</w:t>
            </w:r>
          </w:p>
        </w:tc>
        <w:tc>
          <w:tcPr>
            <w:tcW w:w="23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D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Terkoordinirnya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 penyusunan dokumen SAKIP dan Program Kerja </w:t>
            </w:r>
          </w:p>
        </w:tc>
      </w:tr>
      <w:tr w14:paraId="6F2E21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8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A63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ANALISIS SUMBER DAYA MANUSIA APARATUR</w:t>
            </w:r>
          </w:p>
          <w:p w14:paraId="000001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(DESTY MARINDA SARI)</w:t>
            </w:r>
          </w:p>
        </w:tc>
        <w:tc>
          <w:tcPr>
            <w:tcW w:w="171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E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1E7D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3873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1E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rtl w:val="0"/>
                <w:lang w:val="ms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peningkatan kompetensi aparatur</w:t>
            </w:r>
          </w:p>
        </w:tc>
        <w:tc>
          <w:tcPr>
            <w:tcW w:w="191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B16C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peremajaan data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 xml:space="preserve"> 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kepegawaian pada setiap mutasi PNS pada aplikasi SIKEP</w:t>
            </w:r>
          </w:p>
        </w:tc>
        <w:tc>
          <w:tcPr>
            <w:tcW w:w="19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E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individu aparatur</w:t>
            </w:r>
          </w:p>
          <w:p w14:paraId="000001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87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E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  <w:p w14:paraId="000001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7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C4A68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DF2ED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5D59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Tersedianya laporan kekuatan pegawai PTA dan PA Sewilayah PTA Palembang</w:t>
            </w:r>
          </w:p>
          <w:p w14:paraId="06954C6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rtl w:val="0"/>
                <w:lang w:val="ms"/>
              </w:rPr>
            </w:pP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531D6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55983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7DF8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 xml:space="preserve">Terlaksananya balasan surat yang masuk dan surat keluar pada sub bagian kepegawaian dan TI (cuti, izin belajar, naik pangkat, surat tugas, SPMJ)) </w:t>
            </w:r>
          </w:p>
          <w:p w14:paraId="7F25737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rtl w:val="0"/>
                <w:lang w:val="ms"/>
              </w:rPr>
            </w:pP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8D5BB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2F7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1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621AC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9B344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penunjukan Pejabat Pelaksana Harian (PLH) dan Pejabat Pelaksana Tugas (PLT),</w:t>
            </w:r>
          </w:p>
          <w:p w14:paraId="35DE6D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0794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BCC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F49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08EAC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8E297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pembuatan</w:t>
            </w:r>
          </w:p>
          <w:p w14:paraId="5BEFEEA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dokumen kegiatan pelantikan dan pengambilan sumpah jabatan, wisuda dan kegiatan peringatan hari besar nasional/agama</w:t>
            </w: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C9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DE5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BC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7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CC379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D9C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EF723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4D36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Terlaksananya pembuatan Surat</w:t>
            </w:r>
          </w:p>
          <w:p w14:paraId="311CE14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Keputusan Ketua Pengadilan Tinggi Agama Palembang</w:t>
            </w:r>
          </w:p>
        </w:tc>
        <w:tc>
          <w:tcPr>
            <w:tcW w:w="1913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BC0D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9F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D1B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76D9F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5DF9B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hanging="16" w:hangingChars="11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  <w:lang w:val="en-GB"/>
              </w:rPr>
              <w:t>T</w:t>
            </w: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erlaksananya pembuatan Surat</w:t>
            </w:r>
          </w:p>
          <w:p w14:paraId="4FDFBCF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hanging="16" w:hangingChars="11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  <w:t>Keputusan Ketua Pengadilan Tinggi Agama Palembang (SK kegiatan, KGB dll)</w:t>
            </w:r>
          </w:p>
          <w:p w14:paraId="082488F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textAlignment w:val="auto"/>
              <w:rPr>
                <w:rFonts w:hint="default" w:ascii="Bookman Old Style" w:hAnsi="Bookman Old Style" w:cs="Bookman Old Style" w:eastAsiaTheme="minorEastAsia"/>
                <w:color w:val="auto"/>
                <w:sz w:val="15"/>
                <w:szCs w:val="15"/>
                <w:highlight w:val="none"/>
                <w:lang w:val="ms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DA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DD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ED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92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604C2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PERENCANA AHLI MUDA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(MUSLIMAWATI)</w:t>
            </w:r>
          </w:p>
        </w:tc>
        <w:tc>
          <w:tcPr>
            <w:tcW w:w="171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Penyusunan laporan index persepsi kepuasan stakeholder (SKM)</w:t>
            </w:r>
          </w:p>
        </w:tc>
        <w:tc>
          <w:tcPr>
            <w:tcW w:w="171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1172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asistensi pembinaan dan pengawas </w:t>
            </w:r>
          </w:p>
        </w:tc>
        <w:tc>
          <w:tcPr>
            <w:tcW w:w="387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C0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B3F0D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individu aparatur</w:t>
            </w:r>
          </w:p>
          <w:p w14:paraId="6855B4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87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penyusunan pohon kinerja</w:t>
            </w:r>
          </w:p>
        </w:tc>
      </w:tr>
      <w:tr w14:paraId="2BF69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98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41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FA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penilaian penerapan PIPK</w:t>
            </w: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04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0C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3E14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F7C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7534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penyusunan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dokumen SAKIP dan LKjIP</w:t>
            </w:r>
          </w:p>
          <w:p w14:paraId="149E62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38A91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F4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BC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2E4C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5EB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386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9DDA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1C4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D46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tindak lanjut hasil LHE</w:t>
            </w:r>
          </w:p>
          <w:p w14:paraId="68AE0D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AKIP PTA Palembang</w:t>
            </w:r>
          </w:p>
          <w:p w14:paraId="6C0DAD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3D062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69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F8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CD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9FF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D7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89FC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C3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4EAC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evaluasi AKIP PA sewilayah</w:t>
            </w:r>
          </w:p>
          <w:p w14:paraId="60E1A9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</w:tr>
      <w:tr w14:paraId="2B89E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86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E5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E2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C1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EA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9F19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AF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A030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penyusunn laporan kinerja berkala</w:t>
            </w:r>
          </w:p>
          <w:p w14:paraId="63D1E5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B3B1C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6B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A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BDA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E0B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3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267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C02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7C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Terlaksananya penyusunan Program Kerja </w:t>
            </w:r>
          </w:p>
        </w:tc>
      </w:tr>
      <w:tr w14:paraId="400B5D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8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SUB BAGIAN RENCANA</w:t>
            </w:r>
          </w:p>
          <w:p w14:paraId="68BAA5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PROGRAM DAN ANGGARAN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</w:p>
          <w:p w14:paraId="000002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(MIFTAH NURUL ANWAR)</w:t>
            </w:r>
          </w:p>
        </w:tc>
        <w:tc>
          <w:tcPr>
            <w:tcW w:w="171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tindak lanjut hasil survey responden PA bagian kesekretariatan</w:t>
            </w:r>
          </w:p>
        </w:tc>
        <w:tc>
          <w:tcPr>
            <w:tcW w:w="171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DCC9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asistensi pembinaan dan pengawas </w:t>
            </w:r>
          </w:p>
        </w:tc>
        <w:tc>
          <w:tcPr>
            <w:tcW w:w="387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D02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9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DA0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dilingkungan sub bagian rencana program dan anggaran</w:t>
            </w:r>
          </w:p>
        </w:tc>
        <w:tc>
          <w:tcPr>
            <w:tcW w:w="187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Monitoring penyusunan baseline, pagu indikatif, pagu anggaran dan pagu alokasi anggaran DIPA 01 dan DIPA 04</w:t>
            </w:r>
          </w:p>
        </w:tc>
        <w:tc>
          <w:tcPr>
            <w:tcW w:w="237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analisis dokumen SAKIP (IKU, Renstra, RKT, PKT dan LKjIP)</w:t>
            </w:r>
          </w:p>
        </w:tc>
      </w:tr>
      <w:tr w14:paraId="48205A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B8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8E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9B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penerapan PIPK</w:t>
            </w:r>
          </w:p>
        </w:tc>
        <w:tc>
          <w:tcPr>
            <w:tcW w:w="38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CF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1D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CC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E5F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Monitoring dan analisis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pelaksanaan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perencanaan anggaran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D36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Monitoring dan analisis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pelaksanaan Program Kerja </w:t>
            </w:r>
          </w:p>
        </w:tc>
      </w:tr>
      <w:tr w14:paraId="4951C2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78EB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87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9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03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monitoring Perjanjian Kinerja dan Pakta Integritas aparatur PTA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Palembang </w:t>
            </w:r>
          </w:p>
        </w:tc>
      </w:tr>
      <w:tr w14:paraId="16B83E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8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SUB BAGIAN</w:t>
            </w:r>
          </w:p>
          <w:p w14:paraId="000002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KEPEGAWAIAN DAN TEKNOLOGI</w:t>
            </w:r>
          </w:p>
          <w:p w14:paraId="7F7C18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INFORMASI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</w:p>
          <w:p w14:paraId="000002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(IKHTIAR HIDAYATI)</w:t>
            </w:r>
          </w:p>
        </w:tc>
        <w:tc>
          <w:tcPr>
            <w:tcW w:w="171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FE5D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asistensi pembinaan dan pengawas</w:t>
            </w:r>
          </w:p>
        </w:tc>
        <w:tc>
          <w:tcPr>
            <w:tcW w:w="387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 penyusunan formasi, pendataan dan pengembangan pegawai, pengusulan kenaikan pangkat, pemidahan dan mutasi pengusulan perberhentian dan pensiun serta pengelolaan Sasaran Kerja Pegawai, administrasi jabatan fungsional dan BPJS</w:t>
            </w:r>
          </w:p>
        </w:tc>
        <w:tc>
          <w:tcPr>
            <w:tcW w:w="191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 penilaian website per triwulan, pengelolaan dan pemanfaatan TI serta tersedianya statistik kepegawaian</w:t>
            </w:r>
          </w:p>
        </w:tc>
        <w:tc>
          <w:tcPr>
            <w:tcW w:w="19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dilingkungan sub bagian kepegawaian dan teknologi informasi</w:t>
            </w:r>
          </w:p>
        </w:tc>
        <w:tc>
          <w:tcPr>
            <w:tcW w:w="187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restar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7A476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37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34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C70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penilaian penerapan PIPK</w:t>
            </w:r>
          </w:p>
        </w:tc>
        <w:tc>
          <w:tcPr>
            <w:tcW w:w="3873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4C3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sz w:val="15"/>
                <w:szCs w:val="15"/>
              </w:rPr>
            </w:pP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C7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sz w:val="15"/>
                <w:szCs w:val="15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EB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B3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1C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3E8D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ED8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3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061C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CD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 administrasi cuti dan kedisiplinan pegawai</w:t>
            </w:r>
          </w:p>
        </w:tc>
        <w:tc>
          <w:tcPr>
            <w:tcW w:w="19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4C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538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F49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04F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9535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2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9F9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22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1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9D61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rightChars="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387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A42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Tersedianya laporan kegiatan tahunan kepegawaian</w:t>
            </w:r>
          </w:p>
        </w:tc>
        <w:tc>
          <w:tcPr>
            <w:tcW w:w="191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09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BD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7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52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79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C5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5775ACD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C4EAC1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126319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EAB7A7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C9849D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E4DE5E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CA66D2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B12AEA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041DF4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DCC729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125E3B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CBB0C6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4D9E0E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F512F9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9CAD43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723703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125B8E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12A254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5403C7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E2F444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60D18E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A54287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66622D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F3D762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69E2D62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1BD822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203CAF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79052C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2E6E05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00002D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BAGIAN KEUANGAN DAN TURT</w:t>
      </w:r>
    </w:p>
    <w:p w14:paraId="000002D5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7"/>
        <w:tblW w:w="16882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2067"/>
        <w:gridCol w:w="1813"/>
        <w:gridCol w:w="1750"/>
        <w:gridCol w:w="2075"/>
        <w:gridCol w:w="3250"/>
        <w:gridCol w:w="2162"/>
        <w:gridCol w:w="2286"/>
      </w:tblGrid>
      <w:tr w14:paraId="414F6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D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  JABATAN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336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65B8D8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KEPALA BAGIAN UMUM DAN KEUANGAN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(RAHMAT SUPLI)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1667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dukungan fasilitas kegiatan pembinaan dan pengawasan daerah</w:t>
            </w: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layanan informasi umum dan keuangan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0D5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Terlaksananya asistensi pembinaan dan pengawas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E8035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rtl w:val="0"/>
                <w:lang w:val="en-GB"/>
              </w:rPr>
            </w:pPr>
            <w:r>
              <w:rPr>
                <w:rFonts w:hint="default" w:ascii="Bookman Old Style" w:hAnsi="Bookman Old Style" w:eastAsia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rtl w:val="0"/>
                <w:lang w:val="en-GB"/>
              </w:rPr>
              <w:t>Terlaksananya peningkatan kompetensi aparatur di bagian umum dan keuangan</w:t>
            </w:r>
          </w:p>
          <w:p w14:paraId="25DB79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E27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SimSun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SimSun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</w:t>
            </w:r>
            <w:r>
              <w:rPr>
                <w:rFonts w:hint="default" w:ascii="Bookman Old Style" w:hAnsi="Bookman Old Style" w:eastAsia="SimSun" w:cs="Bookman Old Style"/>
                <w:b w:val="0"/>
                <w:bCs w:val="0"/>
                <w:color w:val="auto"/>
                <w:sz w:val="15"/>
                <w:szCs w:val="15"/>
                <w:highlight w:val="none"/>
              </w:rPr>
              <w:t xml:space="preserve">erkoordinirnya pelaksanaan pengelolaan anggaran, perbendaharaan akuntansi dan verifikasi, pengelolaan barang milik negara serta pelaporan </w:t>
            </w:r>
            <w:r>
              <w:rPr>
                <w:rFonts w:hint="default" w:ascii="Bookman Old Style" w:hAnsi="Bookman Old Style" w:eastAsia="SimSun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keuangan</w:t>
            </w:r>
          </w:p>
          <w:p w14:paraId="55947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</w:p>
        </w:tc>
        <w:tc>
          <w:tcPr>
            <w:tcW w:w="21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  <w:r>
              <w:rPr>
                <w:rFonts w:hint="default" w:ascii="Bookman Old Style" w:hAnsi="Bookman Old Style" w:eastAsia="SimSun" w:cs="Bookman Old Style"/>
                <w:b w:val="0"/>
                <w:bCs w:val="0"/>
                <w:color w:val="auto"/>
                <w:sz w:val="15"/>
                <w:szCs w:val="15"/>
                <w:highlight w:val="none"/>
              </w:rPr>
              <w:t>Terkoordinirnya penyiapan bahan pelaksanaan pemantauan serta penyusunan laporan</w:t>
            </w:r>
          </w:p>
        </w:tc>
        <w:tc>
          <w:tcPr>
            <w:tcW w:w="2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Bookman Old Style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ms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Terkoordinirnya akuntabilitas dan produktivitas, kepatuhan , efektifitas pengawasan dan keandalan administrasi BMN</w:t>
            </w:r>
          </w:p>
        </w:tc>
      </w:tr>
      <w:tr w14:paraId="53FE70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A5A9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PENGELOLA PENGADAAN BARANG/JASA AHLI MUDA</w:t>
            </w:r>
          </w:p>
          <w:p w14:paraId="000002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(KODRI)</w:t>
            </w:r>
          </w:p>
        </w:tc>
        <w:tc>
          <w:tcPr>
            <w:tcW w:w="20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1E9E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Terlaksananya peningkatan kompetensi individu aparatur</w:t>
            </w:r>
          </w:p>
          <w:p w14:paraId="3A4E53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proses pemilihan tender/non tender sesuai dengan metode pemilihan dalam pelaksanaan pengelolaan anggaran</w:t>
            </w:r>
          </w:p>
        </w:tc>
        <w:tc>
          <w:tcPr>
            <w:tcW w:w="216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638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Monitoring dan</w:t>
            </w:r>
          </w:p>
          <w:p w14:paraId="34222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Evaluasi Kinerja Pengadaan</w:t>
            </w:r>
          </w:p>
          <w:p w14:paraId="6B626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Belanja Modal dan Barang Pada</w:t>
            </w:r>
          </w:p>
          <w:p w14:paraId="000002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Satker Sewilayah PTA Palembang</w:t>
            </w:r>
          </w:p>
        </w:tc>
        <w:tc>
          <w:tcPr>
            <w:tcW w:w="228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2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A19AC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2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6E4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perumusan</w:t>
            </w:r>
          </w:p>
          <w:p w14:paraId="7D7F0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pemaketan dan cara pengadaan</w:t>
            </w:r>
          </w:p>
          <w:p w14:paraId="1F789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sesuai strategi pengadaan dalam</w:t>
            </w:r>
          </w:p>
          <w:p w14:paraId="000002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pengelolaan anggaran</w:t>
            </w:r>
          </w:p>
        </w:tc>
        <w:tc>
          <w:tcPr>
            <w:tcW w:w="216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2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6E16F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9C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Tugas Sebagai</w:t>
            </w:r>
          </w:p>
          <w:p w14:paraId="775B5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Pejabat Pengadaan satker asal/luar</w:t>
            </w:r>
          </w:p>
          <w:p w14:paraId="5EBAF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dalam kaitannya dengan</w:t>
            </w:r>
          </w:p>
          <w:p w14:paraId="1024F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pengadaan dan pelaksanaan</w:t>
            </w:r>
          </w:p>
          <w:p w14:paraId="7C69CC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n</w:t>
            </w:r>
          </w:p>
          <w:p w14:paraId="6CEC61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E8834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262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Tugas Sebagai</w:t>
            </w:r>
          </w:p>
          <w:p w14:paraId="01741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Pokja Pemilihan pada satker asal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maupun satker luar dalam</w:t>
            </w:r>
          </w:p>
          <w:p w14:paraId="00000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kaitannya dengan pengadaan dan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anggaran</w:t>
            </w:r>
          </w:p>
          <w:p w14:paraId="244B3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ms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03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33CA3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SUB BAGIAN KEUANGAN DAN PELAPORAN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(MUSA KHOLISI LUBIS)</w:t>
            </w:r>
          </w:p>
        </w:tc>
        <w:tc>
          <w:tcPr>
            <w:tcW w:w="206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BE6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emonitoring Publikasi Laporan</w:t>
            </w:r>
          </w:p>
          <w:p w14:paraId="5B901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Keuangan pada Aplikasi</w:t>
            </w:r>
          </w:p>
          <w:p w14:paraId="1A3C1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Komdanas, Website, dan Papan</w:t>
            </w:r>
          </w:p>
          <w:p w14:paraId="2F5BC5C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informasi Keuangan</w:t>
            </w:r>
          </w:p>
        </w:tc>
        <w:tc>
          <w:tcPr>
            <w:tcW w:w="17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F869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 lingkungan sub bagian keuangan dan pelaporan</w:t>
            </w:r>
          </w:p>
          <w:p w14:paraId="0F4EFF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745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Penerbitan SP2D</w:t>
            </w:r>
          </w:p>
          <w:p w14:paraId="05A39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atas pengajuan SPM pada Aplikasi</w:t>
            </w:r>
          </w:p>
          <w:p w14:paraId="000003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OMSPAN</w:t>
            </w:r>
          </w:p>
        </w:tc>
        <w:tc>
          <w:tcPr>
            <w:tcW w:w="216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D73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Kinerja Keuangan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pada Capaian Indikator Kinerja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Anggaran (IKPA)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OMSPAN selaku satuan kerja dan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Koordinator Wilayah di</w:t>
            </w:r>
          </w:p>
          <w:p w14:paraId="2123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Pengadilan Tinggi Agama</w:t>
            </w:r>
          </w:p>
          <w:p w14:paraId="000003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Palembang</w:t>
            </w:r>
          </w:p>
        </w:tc>
        <w:tc>
          <w:tcPr>
            <w:tcW w:w="228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D70B2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5B18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2527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199B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DA0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C5E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58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Bulanan Pertanggungjawaban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Bendahara Pengeluaran dan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Laporan Masa atas Pajak Realisasi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</w:t>
            </w: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96F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47B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C11EF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3952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6FC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210E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341A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6FDD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EAB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 Pengajuan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Remunerasi dan Tunjangan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Transport Hakim</w:t>
            </w:r>
          </w:p>
          <w:p w14:paraId="51F38A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  <w:p w14:paraId="060C8B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F1C9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4FAE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48C9C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848D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787E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C319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ECCA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1CE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74C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C5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Pelaksanaan</w:t>
            </w:r>
          </w:p>
          <w:p w14:paraId="38659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 pada Aplikasi E-Bima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Mahkamah Agung RI</w:t>
            </w: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259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F707B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E5C8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315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EA15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7E6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345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F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Laporan Realisasi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 bulanan, Triwulan dan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Tahunan selaku satuan kerja DIPA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01 dan DIPA 04 dan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 k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oordinator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wilayah DIPA 04 PA sewilayah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PTA PAlembang</w:t>
            </w:r>
          </w:p>
        </w:tc>
        <w:tc>
          <w:tcPr>
            <w:tcW w:w="2162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95EC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96CD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B17FB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BF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6F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19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887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C3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D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2162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B0C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Data Rekapitulasi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Kepatuhan Pelaporan SPT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Tahunan seluruh Aparatur PTA</w:t>
            </w:r>
          </w:p>
          <w:p w14:paraId="0BB9E1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Palembang</w:t>
            </w: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D58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E85F0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CA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E9E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F7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686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5D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2FC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Anggaran dan Revisi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Seusai Kebutuhan bersama Tim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Pengelola Keuangan.</w:t>
            </w:r>
          </w:p>
          <w:p w14:paraId="5FE559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16F5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5B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55CEF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0B5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CAE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DF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E6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479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6EF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 Laporan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Bulanan Pertanggungjawaban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Pengelola PNBP</w:t>
            </w: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B385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75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37520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CE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66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21AE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86D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AA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CA0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Kelengkapan pengajuan SPM.Memvalidasi SPM. dan</w:t>
            </w:r>
          </w:p>
          <w:p w14:paraId="1A868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persetujuan ADK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SPM pada Apikasi Sakti</w:t>
            </w: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8AAA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DF2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4782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47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 SUB BAGIAN TATA USAHA RUMAH TANGGA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(AZUARDI RIZAL)</w:t>
            </w:r>
          </w:p>
        </w:tc>
        <w:tc>
          <w:tcPr>
            <w:tcW w:w="206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kelengkapan sarana dan prasarana  kegiatan pembinaan dan pengawasan</w:t>
            </w:r>
          </w:p>
          <w:p w14:paraId="5B64C9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1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pelaksanaan urusan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surat menyurat dan kearsipan</w:t>
            </w:r>
          </w:p>
        </w:tc>
        <w:tc>
          <w:tcPr>
            <w:tcW w:w="17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asistensi pembinaan dan pengawasan</w:t>
            </w:r>
          </w:p>
        </w:tc>
        <w:tc>
          <w:tcPr>
            <w:tcW w:w="207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C6E5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 lingkungan sub bagian tata usaha dan rumah tangga</w:t>
            </w:r>
          </w:p>
          <w:p w14:paraId="704D9F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003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penyiapan bahan pelaksanaan pemantauan serta penyusunan laporan</w:t>
            </w:r>
          </w:p>
        </w:tc>
        <w:tc>
          <w:tcPr>
            <w:tcW w:w="2286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AC9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urusan perawatan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pemeliharaan gedung, sarana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rasarana serta perlengkapan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perpustakaan yang berkualitas</w:t>
            </w:r>
          </w:p>
          <w:p w14:paraId="2CF1C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</w:tr>
      <w:tr w14:paraId="78BDA9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D35C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AB0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C475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Terlaksananya keprotokolan dan hubungan masyarakat yang berkualitas</w:t>
            </w:r>
          </w:p>
          <w:p w14:paraId="37B520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904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E758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516E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3F4C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76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</w:tr>
      <w:tr w14:paraId="75B22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1E55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6F3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pengumpulan data responden survey persepsi kualitas pelayanan (SPKP) dan survey perilaku anti korupsi (SPAK)</w:t>
            </w: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C39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6159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3A21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642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F954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286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CA1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</w:p>
        </w:tc>
      </w:tr>
      <w:tr w14:paraId="2AF791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33D7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06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703E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1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49EA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AD7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07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6698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2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F287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16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D270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44" w:rightChars="20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21A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44" w:rightChars="2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urusan keamanan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dan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kebersihan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yang berkualitas</w:t>
            </w:r>
          </w:p>
        </w:tc>
      </w:tr>
    </w:tbl>
    <w:p w14:paraId="237FBF1B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p w14:paraId="2FB72A8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3BD140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712DFA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112CB6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86931B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CA5DE3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C62C58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8E1472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7ABDC5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1DDCAB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7487EB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30BBF2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DE2B6C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27B8BC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65FF2E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13C6BE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F1E69F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5A172B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568DA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8AD7D0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83B018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1026F64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F25D38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B9A6A9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8570DF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12C6A6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248DD74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5969D7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0C2AE8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E22247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50F355F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3487D1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D69C13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4796D3B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</w:pPr>
    </w:p>
    <w:p w14:paraId="0000034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SUB BAGIAN RENCANA PROGRAM DAN ANGGARAN</w:t>
      </w:r>
    </w:p>
    <w:p w14:paraId="0000034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8"/>
        <w:tblW w:w="16916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1710"/>
        <w:gridCol w:w="1710"/>
        <w:gridCol w:w="1296"/>
        <w:gridCol w:w="1911"/>
        <w:gridCol w:w="2548"/>
        <w:gridCol w:w="1837"/>
        <w:gridCol w:w="2350"/>
        <w:gridCol w:w="1844"/>
      </w:tblGrid>
      <w:tr w14:paraId="429B75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2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2975FD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EPALA SUB BAGIAN RENCANA PROGRAM DAN ANGGARAN` (MIFTAH NURUL ANWAR)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tindak lanjut hasil survey responden PA bagian kesekretariatan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asistensi pembinaan dan pengawas</w:t>
            </w:r>
          </w:p>
        </w:tc>
        <w:tc>
          <w:tcPr>
            <w:tcW w:w="12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penerapan PIPK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dilingkungan sub bagian rencana program dan anggaran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Monitoring penyusunan baseline, pagu indikatif, pagu anggaran dan pagu alokasi anggaran DIPA 01 dan DIPA 04</w:t>
            </w:r>
          </w:p>
        </w:tc>
        <w:tc>
          <w:tcPr>
            <w:tcW w:w="1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Monitoring dan analisis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pelaksanaan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perencanaan anggaran</w:t>
            </w: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analisis dokumen SAKIP (IKU, Renstra, RKT, PKT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, Program Kerja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dan LKjIP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Terlaksananya monitoring Perjanjian Kinerja dan Pakta Integritas aparatur PTA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Palembang </w:t>
            </w:r>
          </w:p>
        </w:tc>
      </w:tr>
      <w:tr w14:paraId="699FBD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AHLI PERTAMA PERENCANA (RATNA DEWI)</w:t>
            </w:r>
          </w:p>
        </w:tc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eviden tindaklanjut hasil survey</w:t>
            </w:r>
          </w:p>
        </w:tc>
        <w:tc>
          <w:tcPr>
            <w:tcW w:w="171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asistensi Pembinaan dan Pengawasan </w:t>
            </w:r>
          </w:p>
        </w:tc>
        <w:tc>
          <w:tcPr>
            <w:tcW w:w="129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E307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0607F9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54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penginputan usulan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baseline (RKAK/L) Pengadilan Tinggi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Agama Palembang beserta data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d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ukung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(TOR/RAB) DIPA 04 Badilag pada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E-Iplans</w:t>
            </w:r>
          </w:p>
        </w:tc>
        <w:tc>
          <w:tcPr>
            <w:tcW w:w="183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35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Terhimpunnya pengumpulan data LKjIP </w:t>
            </w:r>
          </w:p>
        </w:tc>
        <w:tc>
          <w:tcPr>
            <w:tcW w:w="184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pengarsipan perjanjian kinerja aparatur PTA Paembang</w:t>
            </w:r>
          </w:p>
        </w:tc>
      </w:tr>
      <w:tr w14:paraId="0AE22D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0A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38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EC7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17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399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54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DAA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14AC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5A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Terhimpunnya pengumpulan data/bahan penyusunan dokumen sakip</w:t>
            </w: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665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10AABE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44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9C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E2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70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E9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54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3A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5B9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35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1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penyusunan bahan rencana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program kerja kegiatan dan anggaran</w:t>
            </w:r>
          </w:p>
          <w:p w14:paraId="052F53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Tinggi Agama Palembang</w:t>
            </w: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5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1CD994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9B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8E5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ABE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53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90B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548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6F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penyusunan Rencana Kerja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Anggaran Pengadilan Tinggi Agama</w:t>
            </w:r>
          </w:p>
          <w:p w14:paraId="19EC3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Palembang beserta data dukun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g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(TOR/RAB) DIPA 04 Badilag pada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SAKTI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362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0A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93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</w:tr>
      <w:tr w14:paraId="32B378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D0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484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18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33D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432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64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1E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5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9A6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penyusunan Laporan Kegiatan</w:t>
            </w: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39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3FBB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36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0F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D4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95A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B6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9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usulan revisi anggaran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Tinggi Agama Palembang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DIPA 04 Badilag pada aplikasi SAKTI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FE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53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A0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C4C9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3C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ANALIS PERENCANAAN , EVALUASI  DANLAPORAN (SUNDARI)</w:t>
            </w:r>
          </w:p>
        </w:tc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3B2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eviden tindaklanjut hasil survey</w:t>
            </w:r>
          </w:p>
        </w:tc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BC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Terlaksananya asistensi Pembinaan dan Pengawasan  </w:t>
            </w:r>
          </w:p>
        </w:tc>
        <w:tc>
          <w:tcPr>
            <w:tcW w:w="1296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D3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0A5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1470AA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analisa dan pembuatan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usulan biaya tambahan (ABT) pagu</w:t>
            </w:r>
          </w:p>
          <w:p w14:paraId="12440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anggaran beserta data dukung pada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E-Iplans/E-Bima</w:t>
            </w:r>
          </w:p>
        </w:tc>
        <w:tc>
          <w:tcPr>
            <w:tcW w:w="1837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B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monitoring dan evaluasi</w:t>
            </w:r>
          </w:p>
          <w:p w14:paraId="54DB98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PTA pada Aplikasi Smart DJA</w:t>
            </w:r>
          </w:p>
        </w:tc>
        <w:tc>
          <w:tcPr>
            <w:tcW w:w="2350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2A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pengumpulan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penghimpunan data dalam pembuatan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laporan Pelaksanaan Kegiatan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ahunan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dari sub bagian PTA Palembang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Satker Daerah</w:t>
            </w:r>
          </w:p>
          <w:p w14:paraId="290CA6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A7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BC52E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F5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26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DB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D79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C0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96D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9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pengendalian intern</w:t>
            </w:r>
          </w:p>
          <w:p w14:paraId="2968DB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pelaporan keuangan PTA Palembang</w:t>
            </w: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98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D6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A4397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283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323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ECB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D8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1E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D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usulan revisi anggaran PTA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Satker Daerah di Aplikasi SAKTI</w:t>
            </w:r>
          </w:p>
          <w:p w14:paraId="34D685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(Operator Wilayah Modul Anggaran)</w:t>
            </w:r>
          </w:p>
          <w:p w14:paraId="683C22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48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9F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7A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408AB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31E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97C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81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2D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E83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2A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CA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monitoring dan evaluasi</w:t>
            </w:r>
          </w:p>
          <w:p w14:paraId="13CF3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PTA dan Satker Daerah pada Aplikasi</w:t>
            </w:r>
          </w:p>
          <w:p w14:paraId="1EC420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Monev Bappenas (Monev Wilayah)</w:t>
            </w: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127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8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CFE43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E4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54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E0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A50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A5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B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penghimpunan dan analisa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usulan ABT PTA dan Satker Daerah pada</w:t>
            </w:r>
          </w:p>
          <w:p w14:paraId="78A90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E-Iplans dan SAKTI (Selaku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Tingkat Banding)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C7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13D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61D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0228B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D9E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A5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A6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42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DB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7F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penyusunan bahan rencana</w:t>
            </w:r>
          </w:p>
          <w:p w14:paraId="05C3E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program kerja kegiatan dan anggaran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A0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2AF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BE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411C8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07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3D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549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4E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B4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2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Terhimpunnya usulan baseline PTA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Satkter Daerah beserta data dukung pada</w:t>
            </w:r>
          </w:p>
          <w:p w14:paraId="02695C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E-Iplans (Operator Wilayah)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E9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C3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72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8943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A1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4F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12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28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BB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8C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monitoring program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kegiatan dan anggaran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E6C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31A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D2B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2EE34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587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97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B0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43B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22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17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Terhimpunnya usulan pagu</w:t>
            </w:r>
          </w:p>
          <w:p w14:paraId="1D22B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alokasi/anggaran PTA dan Satker Daerah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beserta data dukung pada Aplikasi SAKTI</w:t>
            </w:r>
          </w:p>
          <w:p w14:paraId="76F75D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(Operator Wilayah Modul Anggaran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301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4A4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DAC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5348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7ED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83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C6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518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C8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E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penyusunan Rencana Kerja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Anggaran (RKAKL /DIPA) beserta</w:t>
            </w:r>
          </w:p>
          <w:p w14:paraId="1A59B8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Data Dukung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66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BBD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920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26CB9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08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CB7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73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E1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0F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E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monitor ini dan evaluasi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penyerapan anggaran untuk dilakukannya</w:t>
            </w:r>
          </w:p>
          <w:p w14:paraId="67F52F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revisi pada Aplikasi SAKTi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6A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5E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07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47CBE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D5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PENATA LAYANAN OPERASIONAL (RENDY)</w:t>
            </w:r>
          </w:p>
        </w:tc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D7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9B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98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digitalisasi dokumen penerap PIPK</w:t>
            </w:r>
          </w:p>
        </w:tc>
        <w:tc>
          <w:tcPr>
            <w:tcW w:w="1911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B3B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453D93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B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Terhimpunnya usulan baseline PTA pada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E-Iplans (DIPA 01</w:t>
            </w:r>
          </w:p>
        </w:tc>
        <w:tc>
          <w:tcPr>
            <w:tcW w:w="1837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38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C2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pengumpulan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penghimpunan data dalam pembuatan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laporan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p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elaksanaan kegiatan Tahunan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dari su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b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 bagian PTA Palembang</w:t>
            </w:r>
          </w:p>
        </w:tc>
        <w:tc>
          <w:tcPr>
            <w:tcW w:w="184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331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FAA40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33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46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82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ED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E1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9B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monitoring program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kegiatan dan annggaran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BF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1F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C0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4746C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8F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C8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B87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29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9F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91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01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2548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A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Terhimpunnya usulan pagu</w:t>
            </w:r>
          </w:p>
          <w:p w14:paraId="578FB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alokasi/anggaran PTA pada aplikasi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SAKTI (DIPA 01)</w:t>
            </w:r>
          </w:p>
        </w:tc>
        <w:tc>
          <w:tcPr>
            <w:tcW w:w="18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5F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235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B0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2C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5D4A2FE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66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6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68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69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6A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  <w:r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  <w:br w:type="page"/>
      </w:r>
    </w:p>
    <w:p w14:paraId="0000036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SUB BAGIAN KEPEGAWAIAN DAN TEKNOLOGI INFORMASI</w:t>
      </w:r>
    </w:p>
    <w:p w14:paraId="0000036C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29"/>
        <w:tblW w:w="16904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1708"/>
        <w:gridCol w:w="1665"/>
        <w:gridCol w:w="2434"/>
        <w:gridCol w:w="1844"/>
        <w:gridCol w:w="2200"/>
        <w:gridCol w:w="3011"/>
        <w:gridCol w:w="2334"/>
      </w:tblGrid>
      <w:tr w14:paraId="446528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196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612998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KEPALA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 xml:space="preserve"> SUB BAGIAN KEPEGAWAIAN DAN TEKNOLOGI INFORMASI (IKHTIAR HIDAYATI)</w:t>
            </w:r>
          </w:p>
          <w:p w14:paraId="62A136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asistensi pembinaan dan pengawas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53" w:leftChars="20" w:right="113" w:hanging="9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penilaian Penerapan PIPK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 penyusunan formasi, pendataan dan pengembangan pegawai, pengusulan kenaikan pangkat, pemidahan dan mutasi pengusulan perberhentian dan pensiun serta pengelolaan Sasaran Kerja Pegawai, administrasi jabatan fungsional dan BPJS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</w:t>
            </w:r>
            <w:r>
              <w:rPr>
                <w:rFonts w:hint="default" w:ascii="Bookman Old Style" w:hAnsi="Bookman Old Style" w:eastAsia="SimSu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administrasi cuti dan kedisiplinan pegawai</w:t>
            </w:r>
          </w:p>
        </w:tc>
        <w:tc>
          <w:tcPr>
            <w:tcW w:w="2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6" w:leftChars="20" w:right="113" w:hanging="22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Tersedianya laporan kegiatan tahunan kepegawaian</w:t>
            </w:r>
          </w:p>
        </w:tc>
        <w:tc>
          <w:tcPr>
            <w:tcW w:w="3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SimSun" w:cs="Bookman Old Style"/>
                <w:sz w:val="15"/>
                <w:szCs w:val="15"/>
              </w:rPr>
              <w:t>Terlaksananya penilaian website per triwulan, pengelolaan dan pemanfaatan TI serta tersedianya statistik kepegawaian</w:t>
            </w:r>
          </w:p>
        </w:tc>
        <w:tc>
          <w:tcPr>
            <w:tcW w:w="23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cs="Bookman Old Style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dilingkungan sub bagian kepegawaian dan teknologi informas</w:t>
            </w:r>
          </w:p>
        </w:tc>
      </w:tr>
      <w:tr w14:paraId="2AB2B6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PRANATA KOMPUTER AHLI PERTAMA (RODIYATUL FITRI SALAMAH)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Pengelolaan dan troubleshoot perangkat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keras, perangkat jaringan dan konektivitas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layanan jaringan</w:t>
            </w:r>
          </w:p>
        </w:tc>
        <w:tc>
          <w:tcPr>
            <w:tcW w:w="23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091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000003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E351A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F2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50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85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B19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57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7C8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2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Mengembangkan/ membuat dan</w:t>
            </w:r>
          </w:p>
          <w:p w14:paraId="14EB13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menguopload artikel/berita di website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BE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45CED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EF2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20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B9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9E3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62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21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Mengembangkan dan mengelola header,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menu, content, modul, media yang ada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didalam website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04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92FC7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85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13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53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27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964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ED6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D78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Melakukan maintenance Website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FE5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2CF01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D0E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24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54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4D0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4E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DA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66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Pengembangan aplikasi penunjang</w:t>
            </w:r>
          </w:p>
          <w:p w14:paraId="72350C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kegiatan TI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3B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DBCE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50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30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D8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A16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0E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8B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7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Penyediaan dan troubleshoot ketersediaan/konektivitas perangkat audio, zoom dan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video conference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9BE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31079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76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PENATA KELOLA SISTEM DAN TEKNOLOGI INFORMASI (ANNISA DWITA AURUM)</w:t>
            </w:r>
          </w:p>
        </w:tc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8A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15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0D1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FE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Melaksanakan updating uraian tugas</w:t>
            </w:r>
          </w:p>
          <w:p w14:paraId="28ABF2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 xml:space="preserve">seluruh hakim dan pegawai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PTA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palembang</w:t>
            </w:r>
          </w:p>
        </w:tc>
        <w:tc>
          <w:tcPr>
            <w:tcW w:w="220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65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7F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Melakukan penilaian website PA Setiap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Triwulan</w:t>
            </w:r>
          </w:p>
        </w:tc>
        <w:tc>
          <w:tcPr>
            <w:tcW w:w="233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8F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F6925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5F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3C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DB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9A3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B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Bertanggung jawab atas update data</w:t>
            </w:r>
          </w:p>
          <w:p w14:paraId="49761A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seluruh hakim dan pegawai di sikep</w:t>
            </w: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90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0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Penyediaan dan troubleshoot ketersediaan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/ konektivitas perangkat audio, zoom dan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video conference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1D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46A6E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A4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655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031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7DF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B8C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F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7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Bertanggung jawab terhadap agenda</w:t>
            </w:r>
          </w:p>
          <w:p w14:paraId="6E71C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kegiatan yang akan dipublikasikan di</w:t>
            </w:r>
          </w:p>
          <w:p w14:paraId="585220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website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B7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D6FD2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19C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C1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5F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53D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75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FF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B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Bertanggung jawab terhadap pengumuman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yang akan dipublikasikan di website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B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AF0D0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F0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52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44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79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002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9A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1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Melaksanakan update data di website</w:t>
            </w:r>
          </w:p>
          <w:p w14:paraId="0B74D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dengan mempedomani penilaian di</w:t>
            </w:r>
          </w:p>
          <w:p w14:paraId="5BE160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Aplikasi Simtalak Badilag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6C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8A8FD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AAC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33D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545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9A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B6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F9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9C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Membuat desain untuk kebutuhan</w:t>
            </w:r>
          </w:p>
          <w:p w14:paraId="5185B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publikasi PTA Palembang di media digital</w:t>
            </w:r>
          </w:p>
          <w:p w14:paraId="008394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maupun media sosial</w:t>
            </w: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49B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4DDDF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080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-PENATA LAYANAN OPERASIONAL (BERLAU JAKEN)</w:t>
            </w:r>
          </w:p>
        </w:tc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D7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95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0B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Tersedianya dokumen tindak lanjut</w:t>
            </w:r>
          </w:p>
          <w:p w14:paraId="010A53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penilaian kinerja pegawai</w:t>
            </w:r>
          </w:p>
        </w:tc>
        <w:tc>
          <w:tcPr>
            <w:tcW w:w="1844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F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Tersedianya laporan disiplin Aparatur</w:t>
            </w:r>
          </w:p>
          <w:p w14:paraId="76879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Sipil Negera PTA Palembang yang di</w:t>
            </w:r>
          </w:p>
          <w:p w14:paraId="554C07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input melalui KOMDANAS</w:t>
            </w:r>
          </w:p>
        </w:tc>
        <w:tc>
          <w:tcPr>
            <w:tcW w:w="220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C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Terlaksananya data laporan kegiatan</w:t>
            </w:r>
          </w:p>
          <w:p w14:paraId="273161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  <w:t>tahunan kepegawaian</w:t>
            </w:r>
          </w:p>
        </w:tc>
        <w:tc>
          <w:tcPr>
            <w:tcW w:w="3011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4A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color w:val="auto"/>
                <w:sz w:val="15"/>
                <w:szCs w:val="15"/>
              </w:rPr>
            </w:pPr>
          </w:p>
        </w:tc>
        <w:tc>
          <w:tcPr>
            <w:tcW w:w="233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38A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6D2F9F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2C5A1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29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69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AE6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2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Terlaksananya penyusunan Analisis Beban</w:t>
            </w:r>
          </w:p>
          <w:p w14:paraId="15CD1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Kerja dan Analisis Jabatan (ABK) dan</w:t>
            </w:r>
          </w:p>
          <w:p w14:paraId="5D4AB9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  <w:t>(ANJAB)</w:t>
            </w:r>
          </w:p>
        </w:tc>
        <w:tc>
          <w:tcPr>
            <w:tcW w:w="1844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758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2E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3011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B0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A70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B9F46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02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1D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5A7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924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>Menelaah dokumen usul pengajuan perpindahan jabatan</w:t>
            </w:r>
          </w:p>
          <w:p w14:paraId="026DEA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CIDFont+F3" w:cs="Bookman Old Style"/>
                <w:sz w:val="15"/>
                <w:szCs w:val="15"/>
                <w:lang w:val="en-GB"/>
              </w:rPr>
              <w:t>Tersedianya laporan rekapitulasi LHKPN dan SPT PTA Palembang dan PA sewilayah PTA Palembang</w:t>
            </w:r>
          </w:p>
          <w:p w14:paraId="21CC80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3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1844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98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E5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3011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972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E6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EC6BA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EC8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-PENATA LAYANAN OPERASIONAL (AISAH)</w:t>
            </w:r>
          </w:p>
        </w:tc>
        <w:tc>
          <w:tcPr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54B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1C9D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74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9C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administrasi cuti</w:t>
            </w:r>
          </w:p>
        </w:tc>
        <w:tc>
          <w:tcPr>
            <w:tcW w:w="2200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2E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7D2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2334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33A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  <w:p w14:paraId="4139AD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90062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9A5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8B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E4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24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8A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CB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Tersedianya surat yang berkenaan dengan perpindahan pegawai</w:t>
            </w:r>
          </w:p>
        </w:tc>
        <w:tc>
          <w:tcPr>
            <w:tcW w:w="22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90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301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02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CIDFont+F3" w:cs="Bookman Old Style"/>
                <w:sz w:val="15"/>
                <w:szCs w:val="15"/>
              </w:rPr>
            </w:pPr>
          </w:p>
        </w:tc>
        <w:tc>
          <w:tcPr>
            <w:tcW w:w="23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5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7CAC579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91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92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  <w:r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  <w:br w:type="page"/>
      </w:r>
    </w:p>
    <w:p w14:paraId="0000039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SUB BAGIAN KEUANGAN DAN PELAPORAN</w:t>
      </w:r>
    </w:p>
    <w:p w14:paraId="00000394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30"/>
        <w:tblW w:w="17603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0"/>
        <w:gridCol w:w="1100"/>
        <w:gridCol w:w="1400"/>
        <w:gridCol w:w="1137"/>
        <w:gridCol w:w="1200"/>
        <w:gridCol w:w="1511"/>
        <w:gridCol w:w="1758"/>
        <w:gridCol w:w="1394"/>
        <w:gridCol w:w="1512"/>
        <w:gridCol w:w="1393"/>
        <w:gridCol w:w="1230"/>
        <w:gridCol w:w="1230"/>
        <w:gridCol w:w="1278"/>
      </w:tblGrid>
      <w:tr w14:paraId="67BA7F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6143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773DE4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KEPALA SUB BAGIAN KEUANGAN DAN PELAPORAN (MUSA KHOLISI LUBIS)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00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M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emonitoring Publikasi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l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aporan</w:t>
            </w:r>
          </w:p>
          <w:p w14:paraId="1AE3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Keuangan pada Aplikasi</w:t>
            </w:r>
          </w:p>
          <w:p w14:paraId="7E403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Komdanas, Website, dan Papan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informasi Keuangan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1CD7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 lingkungan sub bagian keuangan dan pelaporan</w:t>
            </w:r>
          </w:p>
          <w:p w14:paraId="218FA9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349" w:leftChars="20" w:right="113" w:hanging="305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6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Memonitoring Penerbitan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S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P2D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atas pengajuan SPM pada Aplikasi</w:t>
            </w:r>
          </w:p>
          <w:p w14:paraId="74F0AD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OMSPAN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F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Bulanan Pertanggungjawaban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Bendahara Pengeluaran dan</w:t>
            </w:r>
          </w:p>
          <w:p w14:paraId="3CDDA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Laporan Masa atas Pajak Realisasi</w:t>
            </w:r>
          </w:p>
          <w:p w14:paraId="7D5960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913" w:leftChars="20" w:right="113" w:hanging="869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0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 Pengajuan</w:t>
            </w:r>
          </w:p>
          <w:p w14:paraId="506FE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Remunerasi dan Tunjangan</w:t>
            </w:r>
          </w:p>
          <w:p w14:paraId="4FCC89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Transport Hakim</w:t>
            </w:r>
          </w:p>
          <w:p w14:paraId="4DDCD8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6" w:leftChars="20" w:right="113" w:hanging="22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41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Laporan Realisasi</w:t>
            </w:r>
          </w:p>
          <w:p w14:paraId="662A0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 bulanan, Triwulan dan</w:t>
            </w:r>
          </w:p>
          <w:p w14:paraId="05CA39E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" w:leftChars="20" w:right="113" w:hanging="16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Tahunan selaku satuan kerja DIPA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01 dan DIPA 04 dan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 k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oordinator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wilayah DIPA 04 PA sewilayah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PTA PAlembang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Anggaran dan Revisi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Seusai Kebutuhan bersama Tim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Pengelola Keuangan.</w:t>
            </w:r>
          </w:p>
          <w:p w14:paraId="789B34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FE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 Laporan</w:t>
            </w:r>
          </w:p>
          <w:p w14:paraId="2F0B9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Bulanan Pertanggungjawaban</w:t>
            </w:r>
          </w:p>
          <w:p w14:paraId="4264BA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Pengelola PNBP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B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Memeriksa Dokumen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Kelengkapan pengajuan SPM.</w:t>
            </w:r>
          </w:p>
          <w:p w14:paraId="6846E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Memvalidasi SPM. dan</w:t>
            </w:r>
          </w:p>
          <w:p w14:paraId="0EA9B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persetujuan ADK</w:t>
            </w:r>
          </w:p>
          <w:p w14:paraId="7C1432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SPM pada Apikasi Sakti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8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Kinerja Keuangan</w:t>
            </w:r>
          </w:p>
          <w:p w14:paraId="0CE19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pada Capaian Indikator Kinerja</w:t>
            </w:r>
          </w:p>
          <w:p w14:paraId="4BADF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Pelaksanaan Anggaran (IKPA)</w:t>
            </w:r>
          </w:p>
          <w:p w14:paraId="57EDD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OMSPAN selaku satuan kerja dan</w:t>
            </w:r>
          </w:p>
          <w:p w14:paraId="7BFF5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Koordinator Wilayah di</w:t>
            </w:r>
          </w:p>
          <w:p w14:paraId="6AA1B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Pengadilan Tinggi Agama</w:t>
            </w:r>
          </w:p>
          <w:p w14:paraId="7A7D54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Palembang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A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Pelaksanaan</w:t>
            </w:r>
          </w:p>
          <w:p w14:paraId="6E312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Anggaran pada Aplikasi E-Bima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Mahkamah Agung RI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E9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Memonitoring Data Rekapitulasi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Kepatuhan Pelaporan SPT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Tahunan seluruh Aparatur PTA</w:t>
            </w:r>
          </w:p>
          <w:p w14:paraId="50B668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both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Palembang</w:t>
            </w:r>
          </w:p>
        </w:tc>
      </w:tr>
      <w:tr w14:paraId="4A64C8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46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PELAKSANAAN / TERAMPIL ARSIPARIS (PUTRI DIAN AMBARSARI)</w:t>
            </w:r>
          </w:p>
        </w:tc>
        <w:tc>
          <w:tcPr>
            <w:tcW w:w="11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4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</w:tc>
        <w:tc>
          <w:tcPr>
            <w:tcW w:w="113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C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dan</w:t>
            </w:r>
          </w:p>
          <w:p w14:paraId="287E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mengusulkan pengajuan</w:t>
            </w:r>
          </w:p>
          <w:p w14:paraId="1D5EB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Tunjangan Kinerja</w:t>
            </w:r>
          </w:p>
          <w:p w14:paraId="43FAC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(Remunerasi) dan</w:t>
            </w:r>
          </w:p>
          <w:p w14:paraId="0D1E8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Tunjangan Transport</w:t>
            </w:r>
          </w:p>
          <w:p w14:paraId="4F30D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Hakim PTA pada</w:t>
            </w:r>
          </w:p>
          <w:p w14:paraId="000003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Komdanas</w:t>
            </w:r>
          </w:p>
        </w:tc>
        <w:tc>
          <w:tcPr>
            <w:tcW w:w="175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434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6D1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17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Penyelesaian</w:t>
            </w:r>
          </w:p>
          <w:p w14:paraId="37C63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Pengelolaan E-Billing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PNBP slip penyetoran</w:t>
            </w:r>
          </w:p>
          <w:p w14:paraId="5C9C7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ke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egara/Bank melalui</w:t>
            </w:r>
          </w:p>
          <w:p w14:paraId="501C0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SIMARI dan</w:t>
            </w:r>
          </w:p>
          <w:p w14:paraId="11C95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SAKTI (DIPA 402236</w:t>
            </w:r>
          </w:p>
          <w:p w14:paraId="05132C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DIPA 402237)</w:t>
            </w:r>
          </w:p>
          <w:p w14:paraId="4FE686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FC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Daftar Arsip</w:t>
            </w:r>
          </w:p>
          <w:p w14:paraId="20261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Aktif (Daftar Berkas dan</w:t>
            </w:r>
          </w:p>
          <w:p w14:paraId="2AE5E8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Daftar Isi Berkas)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ECF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908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B7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E0E72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D9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639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D75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72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85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F6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D3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C1E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BC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393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871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3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83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2C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5093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1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4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8E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6BB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23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D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Memeriksa dan</w:t>
            </w:r>
          </w:p>
          <w:p w14:paraId="35D66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memverifikasi</w:t>
            </w:r>
          </w:p>
          <w:p w14:paraId="13218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Pengajuan dokumen</w:t>
            </w:r>
          </w:p>
          <w:p w14:paraId="27943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Tunjangan Kinerja</w:t>
            </w:r>
          </w:p>
          <w:p w14:paraId="354FB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(Remunerasi) dan</w:t>
            </w:r>
          </w:p>
          <w:p w14:paraId="73C6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Transportasi Hakim</w:t>
            </w:r>
          </w:p>
          <w:p w14:paraId="1F032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Agama seWilayah PTA</w:t>
            </w:r>
          </w:p>
          <w:p w14:paraId="643D5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Palembang pada</w:t>
            </w:r>
          </w:p>
          <w:p w14:paraId="15594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Komdanas</w:t>
            </w:r>
          </w:p>
          <w:p w14:paraId="55F3ED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</w:t>
            </w:r>
          </w:p>
        </w:tc>
        <w:tc>
          <w:tcPr>
            <w:tcW w:w="175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B88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7D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FC8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393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32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8B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2F3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936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CEA28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7A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4B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68B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47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6F9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66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5CD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13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A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Laporan</w:t>
            </w:r>
          </w:p>
          <w:p w14:paraId="76FF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Pertanggung Jawaban</w:t>
            </w:r>
          </w:p>
          <w:p w14:paraId="18918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(LPJ) tiap bulan,</w:t>
            </w:r>
          </w:p>
          <w:p w14:paraId="37001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Lengkap dengan Data</w:t>
            </w:r>
          </w:p>
          <w:p w14:paraId="49E76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Bukti Konfirmasi</w:t>
            </w:r>
          </w:p>
          <w:p w14:paraId="0888B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Penerimaan Negara</w:t>
            </w:r>
          </w:p>
          <w:p w14:paraId="0D6B7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(DIPA 402236 dan</w:t>
            </w:r>
          </w:p>
          <w:p w14:paraId="2A2B22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DIPA 402237)</w:t>
            </w:r>
          </w:p>
        </w:tc>
        <w:tc>
          <w:tcPr>
            <w:tcW w:w="1393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70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15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1D9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75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7A024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35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CB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75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67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2A8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3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Menata dokumen arsip</w:t>
            </w:r>
          </w:p>
          <w:p w14:paraId="4B56E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Tunjangan Kinerja</w:t>
            </w:r>
          </w:p>
          <w:p w14:paraId="444CD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(Remunerasi) dan</w:t>
            </w:r>
          </w:p>
          <w:p w14:paraId="7FDCE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Transportasi Hakim PTA</w:t>
            </w:r>
          </w:p>
          <w:p w14:paraId="2F8EA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Pengadilan Agama</w:t>
            </w:r>
          </w:p>
          <w:p w14:paraId="16F83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se Wilayah PTA</w:t>
            </w:r>
          </w:p>
          <w:p w14:paraId="071795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Palembang (Softfile)</w:t>
            </w:r>
          </w:p>
        </w:tc>
        <w:tc>
          <w:tcPr>
            <w:tcW w:w="175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1A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79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6B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</w:p>
        </w:tc>
        <w:tc>
          <w:tcPr>
            <w:tcW w:w="1393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9B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2D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40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0DC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8CE77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95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PENYUSUNAN LAPORAN KEUANGAN (ARPITA PITRIYANTI)</w:t>
            </w: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C3B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51A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</w:tc>
        <w:tc>
          <w:tcPr>
            <w:tcW w:w="11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16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76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9A0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D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Menyusun Laporan</w:t>
            </w:r>
          </w:p>
          <w:p w14:paraId="1FE4B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Realisasi Anggaran</w:t>
            </w:r>
          </w:p>
          <w:p w14:paraId="1421F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Bulanan, Triwulan dan</w:t>
            </w:r>
          </w:p>
          <w:p w14:paraId="1AFA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Tahunan satuan kerja</w:t>
            </w:r>
          </w:p>
          <w:p w14:paraId="3BFDD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DIPA 005.01.402236</w:t>
            </w:r>
          </w:p>
          <w:p w14:paraId="31B21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Laporan Keuangan</w:t>
            </w:r>
          </w:p>
        </w:tc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F2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2B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pengajuan SPP</w:t>
            </w:r>
          </w:p>
          <w:p w14:paraId="0FE03B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SPM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5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Mengisi capaian kinerja</w:t>
            </w:r>
          </w:p>
          <w:p w14:paraId="7C7D5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anggaran</w:t>
            </w:r>
          </w:p>
          <w:p w14:paraId="0BF074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pada Aplikasi SAKTI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E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rekapitulasi</w:t>
            </w:r>
          </w:p>
          <w:p w14:paraId="461C9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hasil capaian kinerja</w:t>
            </w:r>
          </w:p>
          <w:p w14:paraId="23AF0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anggaran</w:t>
            </w:r>
          </w:p>
          <w:p w14:paraId="258C99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wilayah PTA Palembang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EF0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B57AE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</w:trPr>
        <w:tc>
          <w:tcPr>
            <w:tcW w:w="146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944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PENYUSUNAN LAPORAN KEUANGAN (TENTI SULASTRI)</w:t>
            </w:r>
          </w:p>
        </w:tc>
        <w:tc>
          <w:tcPr>
            <w:tcW w:w="11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0A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B8D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</w:tc>
        <w:tc>
          <w:tcPr>
            <w:tcW w:w="113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5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Melaksanakan scan data</w:t>
            </w:r>
          </w:p>
          <w:p w14:paraId="7EF70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mengupload</w:t>
            </w:r>
          </w:p>
          <w:p w14:paraId="51C76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dokumen pembukuan</w:t>
            </w:r>
          </w:p>
          <w:p w14:paraId="1C5B9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pertanggungjawaban</w:t>
            </w:r>
          </w:p>
          <w:p w14:paraId="18570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bulanan bendahara</w:t>
            </w:r>
          </w:p>
          <w:p w14:paraId="55207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pengeluaran Dipa 005.01</w:t>
            </w:r>
          </w:p>
          <w:p w14:paraId="76166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(LPJ, BKU, Berita Acara</w:t>
            </w:r>
          </w:p>
          <w:p w14:paraId="09289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Opname Cash, dan</w:t>
            </w:r>
          </w:p>
          <w:p w14:paraId="5E7A2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Rekening Koran) pada</w:t>
            </w:r>
          </w:p>
          <w:p w14:paraId="3B79B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aplikasi KOMDANAS</w:t>
            </w:r>
          </w:p>
          <w:p w14:paraId="24E00D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Mahkamah Agung.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6D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47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C23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46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99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7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Melaksanakan scan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upload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data</w:t>
            </w:r>
          </w:p>
          <w:p w14:paraId="1EA38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dokumen</w:t>
            </w:r>
          </w:p>
          <w:p w14:paraId="1F03C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Pertanggungjawaban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akun belanja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</w:p>
          <w:p w14:paraId="2AC66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pemeliharaan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persediaan pada google</w:t>
            </w:r>
          </w:p>
          <w:p w14:paraId="26CC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drive Folder penerapan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PIPK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7A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9D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CB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E2770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41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41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D0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43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2C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6E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C6A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468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B7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C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Memeriksa Dokumen</w:t>
            </w:r>
          </w:p>
          <w:p w14:paraId="6642E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Kelengkapan Pengajuan</w:t>
            </w:r>
          </w:p>
          <w:p w14:paraId="06DEF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SPM, Memvalidasi</w:t>
            </w:r>
          </w:p>
          <w:p w14:paraId="01741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SPM, dan Memonitoring</w:t>
            </w:r>
          </w:p>
          <w:p w14:paraId="629E3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persetujuan ADK SPM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pada Aplikasi SAKTI</w:t>
            </w:r>
          </w:p>
          <w:p w14:paraId="5101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40A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E9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0FD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8AA5C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909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CF4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F2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D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2D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26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B9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9D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92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D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rekapitulasi</w:t>
            </w:r>
          </w:p>
          <w:p w14:paraId="4F27C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bulanan dan</w:t>
            </w:r>
          </w:p>
          <w:p w14:paraId="23641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menyerahkan dokumen</w:t>
            </w:r>
          </w:p>
          <w:p w14:paraId="72B50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SSP pajak atas transaksi</w:t>
            </w:r>
          </w:p>
          <w:p w14:paraId="3E939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pihak ketiga untuk</w:t>
            </w:r>
          </w:p>
          <w:p w14:paraId="2709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keperluan laporan SPT</w:t>
            </w:r>
          </w:p>
          <w:p w14:paraId="08E129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masa pihak ketiga.</w:t>
            </w:r>
          </w:p>
          <w:p w14:paraId="5D5757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  <w:p w14:paraId="0B3B3D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9DC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E2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9A4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0B4D5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46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48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PRANTA KEUANGAN APBN MAHIR (APRIYANTI)</w:t>
            </w:r>
          </w:p>
        </w:tc>
        <w:tc>
          <w:tcPr>
            <w:tcW w:w="11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F8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7FC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 xml:space="preserve">erlaksananya peningkatan kompetensi individu aparatur </w:t>
            </w:r>
          </w:p>
        </w:tc>
        <w:tc>
          <w:tcPr>
            <w:tcW w:w="113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4AC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00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Membuat laporan pajak</w:t>
            </w:r>
          </w:p>
        </w:tc>
        <w:tc>
          <w:tcPr>
            <w:tcW w:w="151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99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93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9D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539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ACE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Membuat DRPP</w:t>
            </w: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C9C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50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4B2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9C3ED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76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0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DA0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0F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1D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Membuat pembukuan bendahara pengeluaran</w:t>
            </w:r>
          </w:p>
        </w:tc>
        <w:tc>
          <w:tcPr>
            <w:tcW w:w="1511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DB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D8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50D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DB6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32BC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62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8B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E1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68E62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46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CE6F2" w:themeFill="accent1" w:themeFillTint="3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F9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1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F3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F8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BA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60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Membuat laporan pertanggungjawaban bendahara</w:t>
            </w:r>
          </w:p>
        </w:tc>
        <w:tc>
          <w:tcPr>
            <w:tcW w:w="151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7F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5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B5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AC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51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FE3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39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99E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DA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61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325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</w:tbl>
    <w:p w14:paraId="5D1D6D5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B9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BA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B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BC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</w:pPr>
    </w:p>
    <w:p w14:paraId="000003BD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  <w:r>
        <w:rPr>
          <w:rFonts w:hint="default" w:ascii="Bookman Old Style" w:hAnsi="Bookman Old Style" w:cs="Bookman Old Style"/>
          <w:color w:val="auto"/>
          <w:sz w:val="15"/>
          <w:szCs w:val="15"/>
          <w:highlight w:val="none"/>
        </w:rPr>
        <w:br w:type="page"/>
      </w:r>
    </w:p>
    <w:p w14:paraId="000003B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jc w:val="center"/>
        <w:textAlignment w:val="auto"/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</w:rPr>
      </w:pPr>
      <w:r>
        <w:rPr>
          <w:rFonts w:hint="default" w:ascii="Bookman Old Style" w:hAnsi="Bookman Old Style" w:eastAsia="Times New Roman" w:cs="Bookman Old Style"/>
          <w:b/>
          <w:bCs/>
          <w:i w:val="0"/>
          <w:iCs w:val="0"/>
          <w:smallCaps w:val="0"/>
          <w:strike w:val="0"/>
          <w:color w:val="auto"/>
          <w:sz w:val="15"/>
          <w:szCs w:val="15"/>
          <w:highlight w:val="none"/>
          <w:u w:val="none"/>
          <w:shd w:val="clear" w:fill="auto"/>
          <w:vertAlign w:val="baseline"/>
          <w:rtl w:val="0"/>
        </w:rPr>
        <w:t>LOGIC MODEL ATASAN BAWAHAN KEPALA SUB BAGIAN TATA USAHA DAN RUMAH TANGGA</w:t>
      </w:r>
    </w:p>
    <w:p w14:paraId="000003B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b/>
          <w:bCs/>
          <w:color w:val="auto"/>
          <w:sz w:val="15"/>
          <w:szCs w:val="15"/>
          <w:highlight w:val="none"/>
        </w:rPr>
      </w:pPr>
    </w:p>
    <w:tbl>
      <w:tblPr>
        <w:tblStyle w:val="31"/>
        <w:tblW w:w="17017" w:type="dxa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1735"/>
        <w:gridCol w:w="1735"/>
        <w:gridCol w:w="1798"/>
        <w:gridCol w:w="1672"/>
        <w:gridCol w:w="1735"/>
        <w:gridCol w:w="1735"/>
        <w:gridCol w:w="1735"/>
        <w:gridCol w:w="1709"/>
        <w:gridCol w:w="1428"/>
      </w:tblGrid>
      <w:tr w14:paraId="45AC6F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JABATAN</w:t>
            </w:r>
          </w:p>
        </w:tc>
        <w:tc>
          <w:tcPr>
            <w:tcW w:w="1528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OUTCOME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ANTARA /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/>
                <w:iCs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 xml:space="preserve">OUTPUT </w:t>
            </w:r>
            <w:r>
              <w:rPr>
                <w:rFonts w:hint="default" w:ascii="Bookman Old Style" w:hAnsi="Bookman Old Style" w:eastAsia="Times New Roman" w:cs="Bookman Old Style"/>
                <w:b/>
                <w:bCs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/ LAYANAN</w:t>
            </w:r>
          </w:p>
        </w:tc>
      </w:tr>
      <w:tr w14:paraId="0D18AD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  <w:lang w:val="en-GB"/>
              </w:rPr>
              <w:t>KEPALA SUB BAGIAN UMUM DAN RUMAH TANGGAL (AZUARDI RIZAL)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7" w:leftChars="20" w:right="113" w:hanging="43" w:hangingChars="29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kelengkapan sarana dan prasarana  kegiatan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7" w:leftChars="20" w:right="113" w:hanging="43" w:hangingChars="29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pengumpulan data responden survey persepsi kualitas pelayanan (SPKP) dan survey perilaku anti korupsi (SPAK)</w:t>
            </w: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7" w:leftChars="20" w:right="113" w:hanging="43" w:hangingChars="29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pelaksanaan urusan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surat menyurat dan kearsipan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7" w:leftChars="20" w:right="113" w:hanging="43" w:hangingChars="29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Terlaksananya keprotokolan dan hubungan masyarakat yang berkualitas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6" w:leftChars="20" w:right="113" w:hanging="22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asistensi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CD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</w:pP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Terlaksananya peningkatan kompetensi aparatur di lingkungan sub bagian tata usaha dan rumah tangga</w:t>
            </w:r>
          </w:p>
          <w:p w14:paraId="6F3677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penyiapan bahan pelaksanaan pemantauan serta penyusunan laporan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B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urusan perawatan</w:t>
            </w:r>
          </w:p>
          <w:p w14:paraId="2DF57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pemeliharaan gedung, sarana</w:t>
            </w:r>
          </w:p>
          <w:p w14:paraId="4AD07D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prasarana serta perlengkapan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dan perpustakaan yang berkualitas</w:t>
            </w: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38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>Terlaksananya urusan keamanan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 xml:space="preserve"> dan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</w:rPr>
              <w:t xml:space="preserve">kebersihan 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sz w:val="15"/>
                <w:szCs w:val="15"/>
                <w:lang w:val="en-GB"/>
              </w:rPr>
              <w:t>yang berkualitas</w:t>
            </w:r>
          </w:p>
        </w:tc>
      </w:tr>
      <w:tr w14:paraId="6A6D7F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PENGOLAH DATA DAN INFORMASI (WINDA AUDRI)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99B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Menyortir dan mencatat arsip surat</w:t>
            </w:r>
          </w:p>
          <w:p w14:paraId="7B2692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keluar di sub bagian tata usaha dan</w:t>
            </w:r>
          </w:p>
          <w:p w14:paraId="0000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rumah tangga</w:t>
            </w: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16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menyiapkan dan pengaturan</w:t>
            </w:r>
          </w:p>
          <w:p w14:paraId="000003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penerimaan tamu-tamu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3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terlaksananya penyediaan sarana</w:t>
            </w:r>
          </w:p>
          <w:p w14:paraId="000003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prasarana persiapan acara/kegiatan</w:t>
            </w: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F3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1F1A5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1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30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56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37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pembuatan notulen kegiatan internal</w:t>
            </w:r>
          </w:p>
          <w:p w14:paraId="01FCD5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antor</w:t>
            </w:r>
          </w:p>
          <w:p w14:paraId="02B7FE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27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26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52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8C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AA4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840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5296C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CA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EF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E6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53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menyortir dan mencatat arsip surat</w:t>
            </w:r>
          </w:p>
          <w:p w14:paraId="1FA035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masuk di sub bagian tata usaha dan</w:t>
            </w:r>
          </w:p>
          <w:p w14:paraId="0BA10F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rumah tangga</w:t>
            </w:r>
          </w:p>
          <w:p w14:paraId="0A6038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E7F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A8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51A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98F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401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918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E14BC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59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ANALIS HUMAS (RANI MAYAZURUNA)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E2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F2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DB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Melaksanakan pengumpulan</w:t>
            </w:r>
          </w:p>
          <w:p w14:paraId="657C64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informasi serta pemberitaan tentang</w:t>
            </w:r>
          </w:p>
          <w:p w14:paraId="2D39EE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pengadilan dari media elektronik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E7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Melaksanakan kegiatan dan pelayanan</w:t>
            </w:r>
          </w:p>
          <w:p w14:paraId="21D744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PTSP di bagian Pengaduan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8B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DC2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60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Membuat laporan pelaksanaan tugas</w:t>
            </w:r>
          </w:p>
          <w:p w14:paraId="6D9BCC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di bagian Pengaduan</w:t>
            </w: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38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6A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0E04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6A9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DA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B06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55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67E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Menyiapkan dalam penerimaan tamu-</w:t>
            </w:r>
          </w:p>
          <w:p w14:paraId="04BB21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tamu</w:t>
            </w: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9F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996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710E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66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DB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15BFD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EF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C8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48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4C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9E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Melaksanakan publikasi seluruh</w:t>
            </w:r>
          </w:p>
          <w:p w14:paraId="481C47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kegiatan PTA Palembang pada media</w:t>
            </w:r>
          </w:p>
          <w:p w14:paraId="2D5DAC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sosial instagram PTA Palembang</w:t>
            </w: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8B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DE5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1D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AD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17C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ED214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EFC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ANALIS HUMAS (NIKEN MARTIKA SARI)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5E0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A5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8A6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Membuat Laporan Rekapitulasi</w:t>
            </w:r>
          </w:p>
          <w:p w14:paraId="37666E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Jumlah Surat Masuk</w:t>
            </w: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38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Membuat Postingan Kegiatan untuk</w:t>
            </w:r>
          </w:p>
          <w:p w14:paraId="2ADF85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Publikasi di Sosial Media (Facebook)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B4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68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85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6B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32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E4E42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69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E6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10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16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Membuat Surat Keputusan yang</w:t>
            </w:r>
          </w:p>
          <w:p w14:paraId="7035B1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berkenaan dengan Sub Bagian Tata</w:t>
            </w:r>
          </w:p>
          <w:p w14:paraId="6D4E38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Usaha dan Rumah TanggaMengelola dan Mendistribusikan</w:t>
            </w:r>
          </w:p>
          <w:p w14:paraId="5D2417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Undangan untuk Pengadilan Tinggi</w:t>
            </w:r>
          </w:p>
          <w:p w14:paraId="13BFB4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Agama Palembang</w:t>
            </w: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B1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4F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FF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43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D11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00F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28468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41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8C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47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3C3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361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Mengelola dan Mendistribusikan</w:t>
            </w:r>
          </w:p>
          <w:p w14:paraId="1F3BEE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Undangan untuk Pengadilan Tinggi</w:t>
            </w:r>
          </w:p>
          <w:p w14:paraId="5672D0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Agama Palembang</w:t>
            </w: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A6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8F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1F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185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195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AC813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A9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63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9C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3A3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Mencatat, Scan dan Memberi Nomor</w:t>
            </w:r>
          </w:p>
          <w:p w14:paraId="793E47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  <w:t>Surat Masuk dibagian PTSP</w:t>
            </w: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AF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EF7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9D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2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9A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197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8EF5C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1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D6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PRANATA KOMPUTER AHLI PERTAMA</w:t>
            </w:r>
          </w:p>
          <w:p w14:paraId="1C7ABA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 (DIAR ESTIWINENGKU)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8C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FA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F7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1C8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36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4A2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19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45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Melaksanakan pembuatan dan</w:t>
            </w:r>
          </w:p>
          <w:p w14:paraId="01ED9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menyunting objek multimedia</w:t>
            </w:r>
          </w:p>
          <w:p w14:paraId="4388B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kompleks dengan peranti luna sesuai</w:t>
            </w:r>
          </w:p>
          <w:p w14:paraId="6DDEB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dengan kebutuhan di Lingkungan</w:t>
            </w:r>
          </w:p>
          <w:p w14:paraId="4A2C59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Tinggi Agama Palembang</w:t>
            </w: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8C7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E562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EC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3D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51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13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97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EF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DE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86A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7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penilaian</w:t>
            </w:r>
          </w:p>
          <w:p w14:paraId="08AF0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website berdasarkan poin penilaian</w:t>
            </w:r>
          </w:p>
          <w:p w14:paraId="026E9A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Simtalak Badilag setiap Triwulan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CA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1236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E69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25E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116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91E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93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8F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F1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0F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7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Menyiapkan Peralatan Video</w:t>
            </w:r>
          </w:p>
          <w:p w14:paraId="56064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Conference (Vidcon/Streaming),</w:t>
            </w:r>
          </w:p>
          <w:p w14:paraId="69B78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Monitoring Peralatan (Audio, Video,</w:t>
            </w:r>
          </w:p>
          <w:p w14:paraId="15B56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Perangkat Jaringan), Mengatur Layout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3CE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2AE29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B27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3C0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CD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C8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65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FB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4F0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73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6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Koordinasi</w:t>
            </w:r>
          </w:p>
          <w:p w14:paraId="750E8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Media Sosial Pengadilan Tinggi</w:t>
            </w:r>
          </w:p>
          <w:p w14:paraId="6CBED8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Agama Palembang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6C4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74B24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4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AHLI PERTAMA-ARSIPARIS (ZAINURI)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DC0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E11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5B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penghapusan</w:t>
            </w:r>
          </w:p>
          <w:p w14:paraId="5735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bagian TURT, Kepegawaian,</w:t>
            </w:r>
          </w:p>
          <w:p w14:paraId="2B90D1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Keuangan dan Perencanaan</w:t>
            </w: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5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erlaksananya kegiatan Keprotokolan,</w:t>
            </w:r>
          </w:p>
          <w:p w14:paraId="0FA6A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penyediaan sarana dan prasarana</w:t>
            </w:r>
          </w:p>
          <w:p w14:paraId="5D7B12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persiapan acara/kegiatan pimpinan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F1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5A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D5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288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B9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D957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74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916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57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A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pengarsipan</w:t>
            </w:r>
          </w:p>
          <w:p w14:paraId="5F30B5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bagian Kepegawaian</w:t>
            </w:r>
          </w:p>
          <w:p w14:paraId="7AC95C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8E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28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1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39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03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484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61DBD3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87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70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482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3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pengarsipan</w:t>
            </w:r>
          </w:p>
          <w:p w14:paraId="7B10B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bagian Tata Usaha dan Rumah</w:t>
            </w:r>
          </w:p>
          <w:p w14:paraId="4C1411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Tangga</w:t>
            </w: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29C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F9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04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1CD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D3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DBA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63F56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7B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34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28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pengarsipan</w:t>
            </w:r>
          </w:p>
          <w:p w14:paraId="18E117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bagian Perencanaan</w:t>
            </w: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B9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56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B8F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03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80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28B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38A3E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7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281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CC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kegiatan pengarsipan</w:t>
            </w:r>
          </w:p>
          <w:p w14:paraId="47E778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bagian Keuangan</w:t>
            </w: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9D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F0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5E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5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E8D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D0B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FA9D4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8B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PENATA KEPROTOKOLAN (MARIDA)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69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FAF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C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pencatatan surat masuk</w:t>
            </w:r>
          </w:p>
          <w:p w14:paraId="49026A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surat keluar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E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urusan keprotokolan</w:t>
            </w:r>
          </w:p>
          <w:p w14:paraId="54DC02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internal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AB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37E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EBB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A9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47D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ECAB1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DF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AHLI PERTAMA-PENGELOLAAN PENGADAAN BARANG/JASA (ILHAM AWALUDIN)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706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07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C5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14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95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A4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9E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1B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Melakukan evaluasi penawaran</w:t>
            </w:r>
          </w:p>
          <w:p w14:paraId="55A7F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dengan metode evaluasi harga</w:t>
            </w:r>
          </w:p>
          <w:p w14:paraId="1BFB94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terendah</w:t>
            </w: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1C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14C716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18B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E55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7CD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DB6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F8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C2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DE3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BB5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6C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Melakukan Indentifikasi/ Reviu</w:t>
            </w:r>
          </w:p>
          <w:p w14:paraId="397DEBC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kebutuhan dan penetapan</w:t>
            </w:r>
          </w:p>
          <w:p w14:paraId="52A0F6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5C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49E53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155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F50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0CD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A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EE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90D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9DD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C7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5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Penyusunan Spesifikasi teknis dan</w:t>
            </w:r>
          </w:p>
          <w:p w14:paraId="719AB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kerangka Acuan Kerja pada</w:t>
            </w:r>
          </w:p>
          <w:p w14:paraId="46D16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perkerjaan dengan output barang</w:t>
            </w:r>
          </w:p>
          <w:p w14:paraId="74A1B7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jadi/layanan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950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26D9B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C3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27D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35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47A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B51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8F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C6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BA0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6C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Mereviu dokumen perencanaan</w:t>
            </w:r>
          </w:p>
          <w:p w14:paraId="2B9D19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pengadaan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034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97255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760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ANALIS PROTOKOL (LIA MARLISA)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35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Melaksanakan asistensi pengawasan dan pembinaan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6D7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70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01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Melaksanakan Kegiatan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Pelayanan Keprotokolan di setiap</w:t>
            </w:r>
          </w:p>
          <w:p w14:paraId="407C0E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Kegiatan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8E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60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3B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Membuat Laporan Bulanan kegiatan</w:t>
            </w:r>
          </w:p>
          <w:p w14:paraId="43939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tugas Meja Informasi dan</w:t>
            </w:r>
          </w:p>
          <w:p w14:paraId="68A119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konsultasi PTA Palembang</w:t>
            </w: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15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343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F9CB6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2A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EA3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28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D6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5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Meyiapkan tempat dan sarana</w:t>
            </w:r>
          </w:p>
          <w:p w14:paraId="58E1E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kegiatan upacara dan</w:t>
            </w:r>
          </w:p>
          <w:p w14:paraId="4A0823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sejenisnya</w:t>
            </w:r>
          </w:p>
        </w:tc>
        <w:tc>
          <w:tcPr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B2D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FB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5D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709" w:type="dxa"/>
            <w:vMerge w:val="continue"/>
            <w:tcBorders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1A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98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0AE90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717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16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EA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947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26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DB4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C48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E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Memeriksa dan Memonitoring CCTV</w:t>
            </w:r>
          </w:p>
          <w:p w14:paraId="1E7A9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Agama melalui Aplikasi</w:t>
            </w:r>
          </w:p>
          <w:p w14:paraId="17C95F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ACO</w:t>
            </w: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B1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DC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76CEA7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F1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center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PENELAAH TEKNIS KEBIJAKAN (PEBRIAN EKO SAPUTRA)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2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kegiatan asistensi</w:t>
            </w:r>
          </w:p>
          <w:p w14:paraId="55FC1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pembinaan dan pengawasan bidang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Monitoring Aset BMN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69B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058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B71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51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3C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6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Menyusun Laporan Catatan Atas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Laporan Keuangan 01 dan 04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Triwulan, dan Tahunan satuan kerja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Koordinator Wilayah O4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Pengadilan Tinggi Agama Palembang</w:t>
            </w:r>
          </w:p>
          <w:p w14:paraId="6477AC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70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5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Melaksanakan Pencetakan dan</w:t>
            </w:r>
          </w:p>
          <w:p w14:paraId="39791B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Labelisasi BMN pada DBR dan DBL</w:t>
            </w: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26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Mencetak, Memonitoring dan</w:t>
            </w:r>
          </w:p>
          <w:p w14:paraId="75B59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Evaluasi kebersihan di lingkungan</w:t>
            </w:r>
          </w:p>
          <w:p w14:paraId="65FD13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PTA Palembang</w:t>
            </w:r>
          </w:p>
        </w:tc>
      </w:tr>
      <w:tr w14:paraId="51C09B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86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14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1BC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26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0C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AE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3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59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EC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Melakukan Rekonsiliasi Internal</w:t>
            </w:r>
          </w:p>
          <w:p w14:paraId="0C1DF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Modul Aset tetap dan Modul</w:t>
            </w:r>
          </w:p>
          <w:p w14:paraId="2B6B51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Persediaan di Aplikasi Sakti</w:t>
            </w:r>
          </w:p>
        </w:tc>
        <w:tc>
          <w:tcPr>
            <w:tcW w:w="170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FB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DF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4DB410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14A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TEKNISI SARANA DAN PRASARANA (THORIQ AZZIAD)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0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Terlaksananya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pengurusan keandalan</w:t>
            </w:r>
          </w:p>
          <w:p w14:paraId="7137DB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kendaraan kantor.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3C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45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03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50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24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A3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E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Mengkoodinir penyiapan sarana dan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prasarana kebutuhan kantor. (upacara,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apel dsbg.)</w:t>
            </w:r>
          </w:p>
        </w:tc>
        <w:tc>
          <w:tcPr>
            <w:tcW w:w="1428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7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Mengkoordinir kegiatan kebersihan</w:t>
            </w:r>
          </w:p>
          <w:p w14:paraId="0C1BB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kantor, ( halaman, lantai, toilet,</w:t>
            </w:r>
          </w:p>
          <w:p w14:paraId="037835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basement dapur dan tempat genset).</w:t>
            </w:r>
          </w:p>
        </w:tc>
      </w:tr>
      <w:tr w14:paraId="71E3D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8E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01C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E1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BF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47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D2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C4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0FB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D1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Terlaksananya urusan</w:t>
            </w:r>
          </w:p>
          <w:p w14:paraId="3F19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pengoperasionalan Genset guna</w:t>
            </w:r>
          </w:p>
          <w:p w14:paraId="23A3A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menjaga kondisi baterai dalam</w:t>
            </w:r>
          </w:p>
          <w:p w14:paraId="062EA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menjaga keandalan sarana dan</w:t>
            </w:r>
          </w:p>
          <w:p w14:paraId="25FFCA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prasarana kantor</w:t>
            </w:r>
          </w:p>
          <w:p w14:paraId="529D23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F7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5E1BAE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6D8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D4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0E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22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23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99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8A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A0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8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Melakukan pengecekan dan</w:t>
            </w:r>
          </w:p>
          <w:p w14:paraId="67B86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penggantian sarana dan prasarana</w:t>
            </w:r>
          </w:p>
          <w:p w14:paraId="63ADBA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kantor.</w:t>
            </w:r>
          </w:p>
        </w:tc>
        <w:tc>
          <w:tcPr>
            <w:tcW w:w="1428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5E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</w:tr>
      <w:tr w14:paraId="3DFEE3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A89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PENATA LAYANAN OPERASIONAL (SYAWALIA DWI PUTRA)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D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Tindak lanjut hasil pemeriksaan</w:t>
            </w:r>
          </w:p>
          <w:p w14:paraId="44DA98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internal dan eksternal bidang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TURT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86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bahan tindak lanjut hasil survey</w:t>
            </w: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3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ind w:left="44" w:leftChars="20" w:right="113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Pelaksanaan urusan surat menyurat</w:t>
            </w:r>
          </w:p>
          <w:p w14:paraId="3CC7BD6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>dan kearsipan Organisasi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4C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minuman untuk tamu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BDF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EF3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E40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A93B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90A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Kebersihan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kantor </w:t>
            </w:r>
          </w:p>
        </w:tc>
      </w:tr>
      <w:tr w14:paraId="2970CF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99C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LAYANAN OPERASIONAL (MUHAMMAD FUAD)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B9D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Driver kendaraan kegiatan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29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bahan tindak lanjut hasil survey</w:t>
            </w: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90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85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A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D5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2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603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kebersihan kendaraan dinas</w:t>
            </w: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A70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  <w:tr w14:paraId="27F17B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D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PENATA LAYANAN OPERASIONAL (FERY JULIANTO)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9E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Driver kendaraan kegiatan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81B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bahan tindak lanjut hasil survey</w:t>
            </w: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B97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penerimaan surat di pos satpam untuk diteruskan ke bagian umum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B9A6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07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43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38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D7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kebersihan kendaraan dinas</w:t>
            </w: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DA1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  <w:tr w14:paraId="0372B3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C9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LAYANAN OPERASIONAL (HERI PRASETIA)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0FE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Driver kendaraan kegiatan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49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C7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20D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6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778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42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1A1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lebersihan kendaraan dinas</w:t>
            </w: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A05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  <w:tr w14:paraId="618127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3B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LAYANAN OPERASIONAL (PIPIN ADHI CANDRA)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19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Driver kendaraan kegiatan pembinaan dan pengawasan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3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16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Terlaksananya penerimaan surat di pos satpam untuk diteruskan ke bagian umum</w:t>
            </w: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33E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6F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FC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1B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5BD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lebersihan kendaraan dinas</w:t>
            </w: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AD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  <w:tr w14:paraId="47349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65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PENATA LAYANAN OPERASIONAL (MUHAMMAD ARIF)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71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F0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51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0B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2F7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C7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85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DE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ABC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 w:firstLineChars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  <w:tr w14:paraId="4904B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EEB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DA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>OPERATOR LAYANAN OPERASIONAL (PURNAMA IRAWAN)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22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54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27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</w:p>
        </w:tc>
        <w:tc>
          <w:tcPr>
            <w:tcW w:w="1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47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  <w:t xml:space="preserve">Terlaksananya mengarahkan dan menempatkan menerima tamu di pos satpam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B0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5C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tabs>
                <w:tab w:val="left" w:pos="22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rtl w:val="0"/>
              </w:rPr>
              <w:t>T</w:t>
            </w:r>
            <w:r>
              <w:rPr>
                <w:rFonts w:hint="default" w:ascii="Bookman Old Style" w:hAnsi="Bookman Old Style" w:cs="Bookman Old Style"/>
                <w:b w:val="0"/>
                <w:bCs w:val="0"/>
                <w:color w:val="auto"/>
                <w:sz w:val="15"/>
                <w:szCs w:val="15"/>
                <w:highlight w:val="none"/>
                <w:lang w:val="en-GB"/>
              </w:rPr>
              <w:t>erlaksananya peningkatan kompetensi individu aparatur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70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FD0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</w:rPr>
            </w:pPr>
          </w:p>
        </w:tc>
        <w:tc>
          <w:tcPr>
            <w:tcW w:w="142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B0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" w:leftChars="20" w:right="113" w:firstLine="0"/>
              <w:jc w:val="left"/>
              <w:textAlignment w:val="auto"/>
              <w:rPr>
                <w:rFonts w:hint="default" w:ascii="Bookman Old Style" w:hAnsi="Bookman Old Style" w:eastAsia="Times New Roman" w:cs="Bookman Old Style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15"/>
                <w:szCs w:val="15"/>
                <w:highlight w:val="none"/>
                <w:u w:val="none"/>
                <w:shd w:val="clear" w:fill="auto"/>
                <w:vertAlign w:val="baseline"/>
                <w:lang w:val="en-GB"/>
              </w:rPr>
            </w:pP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Terlaksananya u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rusan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>k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</w:rPr>
              <w:t xml:space="preserve">ebersihan </w:t>
            </w:r>
            <w:r>
              <w:rPr>
                <w:rFonts w:hint="default" w:ascii="Bookman Old Style" w:hAnsi="Bookman Old Style" w:eastAsia="Times New Roman" w:cs="Bookman Old Style"/>
                <w:sz w:val="15"/>
                <w:szCs w:val="15"/>
                <w:lang w:val="en-GB"/>
              </w:rPr>
              <w:t xml:space="preserve">dan keamanan kantor </w:t>
            </w:r>
          </w:p>
        </w:tc>
      </w:tr>
    </w:tbl>
    <w:p w14:paraId="76AF908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Bookman Old Style" w:hAnsi="Bookman Old Style" w:cs="Bookman Old Style"/>
          <w:color w:val="auto"/>
          <w:sz w:val="15"/>
          <w:szCs w:val="15"/>
          <w:highlight w:val="none"/>
          <w:lang w:val="en-GB"/>
        </w:rPr>
      </w:pPr>
    </w:p>
    <w:sectPr>
      <w:pgSz w:w="18709" w:h="11905" w:orient="landscape"/>
      <w:pgMar w:top="920" w:right="566" w:bottom="280" w:left="566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CIDFont+F3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DDBEC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807FB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807FB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bullet"/>
      <w:lvlText w:val=""/>
      <w:lvlJc w:val="left"/>
      <w:pPr>
        <w:ind w:left="0" w:firstLine="0"/>
      </w:pPr>
    </w:lvl>
    <w:lvl w:ilvl="2" w:tentative="0">
      <w:start w:val="1"/>
      <w:numFmt w:val="bullet"/>
      <w:lvlText w:val=""/>
      <w:lvlJc w:val="left"/>
      <w:pPr>
        <w:ind w:left="0" w:firstLine="0"/>
      </w:pPr>
    </w:lvl>
    <w:lvl w:ilvl="3" w:tentative="0">
      <w:start w:val="1"/>
      <w:numFmt w:val="bullet"/>
      <w:lvlText w:val=""/>
      <w:lvlJc w:val="left"/>
      <w:pPr>
        <w:ind w:left="0" w:firstLine="0"/>
      </w:pPr>
    </w:lvl>
    <w:lvl w:ilvl="4" w:tentative="0">
      <w:start w:val="1"/>
      <w:numFmt w:val="bullet"/>
      <w:lvlText w:val=""/>
      <w:lvlJc w:val="left"/>
      <w:pPr>
        <w:ind w:left="0" w:firstLine="0"/>
      </w:pPr>
    </w:lvl>
    <w:lvl w:ilvl="5" w:tentative="0">
      <w:start w:val="1"/>
      <w:numFmt w:val="bullet"/>
      <w:lvlText w:val=""/>
      <w:lvlJc w:val="left"/>
      <w:pPr>
        <w:ind w:left="0" w:firstLine="0"/>
      </w:pPr>
    </w:lvl>
    <w:lvl w:ilvl="6" w:tentative="0">
      <w:start w:val="1"/>
      <w:numFmt w:val="bullet"/>
      <w:lvlText w:val=""/>
      <w:lvlJc w:val="left"/>
      <w:pPr>
        <w:ind w:left="0" w:firstLine="0"/>
      </w:pPr>
    </w:lvl>
    <w:lvl w:ilvl="7" w:tentative="0">
      <w:start w:val="1"/>
      <w:numFmt w:val="bullet"/>
      <w:lvlText w:val=""/>
      <w:lvlJc w:val="left"/>
      <w:pPr>
        <w:ind w:left="0" w:firstLine="0"/>
      </w:pPr>
    </w:lvl>
    <w:lvl w:ilvl="8" w:tentative="0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172A27"/>
    <w:rsid w:val="01686BD7"/>
    <w:rsid w:val="02A27703"/>
    <w:rsid w:val="02B63A2A"/>
    <w:rsid w:val="03C520E7"/>
    <w:rsid w:val="05452715"/>
    <w:rsid w:val="05B34578"/>
    <w:rsid w:val="05DC59AB"/>
    <w:rsid w:val="05F467D4"/>
    <w:rsid w:val="06BF5218"/>
    <w:rsid w:val="06D5701B"/>
    <w:rsid w:val="084802B7"/>
    <w:rsid w:val="091461BF"/>
    <w:rsid w:val="09B43D96"/>
    <w:rsid w:val="0A7B0885"/>
    <w:rsid w:val="0B1301D5"/>
    <w:rsid w:val="0B3B3428"/>
    <w:rsid w:val="0CB143C5"/>
    <w:rsid w:val="0DEA0291"/>
    <w:rsid w:val="0E046D11"/>
    <w:rsid w:val="0E7A789F"/>
    <w:rsid w:val="0F6C78D9"/>
    <w:rsid w:val="0FB63644"/>
    <w:rsid w:val="10553B29"/>
    <w:rsid w:val="108500B5"/>
    <w:rsid w:val="12BE2EAA"/>
    <w:rsid w:val="133E6982"/>
    <w:rsid w:val="14225569"/>
    <w:rsid w:val="169E6DA8"/>
    <w:rsid w:val="17803891"/>
    <w:rsid w:val="17BD6D54"/>
    <w:rsid w:val="17FF7B94"/>
    <w:rsid w:val="18E577AE"/>
    <w:rsid w:val="1B164374"/>
    <w:rsid w:val="1D9A3157"/>
    <w:rsid w:val="1DCB4234"/>
    <w:rsid w:val="1DE91FF9"/>
    <w:rsid w:val="1E4C3090"/>
    <w:rsid w:val="1F0C483C"/>
    <w:rsid w:val="20733B2E"/>
    <w:rsid w:val="213F0F25"/>
    <w:rsid w:val="21721681"/>
    <w:rsid w:val="21980E68"/>
    <w:rsid w:val="22A201CF"/>
    <w:rsid w:val="238B7E45"/>
    <w:rsid w:val="24B26327"/>
    <w:rsid w:val="2528701A"/>
    <w:rsid w:val="25D73CA2"/>
    <w:rsid w:val="26427407"/>
    <w:rsid w:val="26762F6C"/>
    <w:rsid w:val="26C4522A"/>
    <w:rsid w:val="26FD0948"/>
    <w:rsid w:val="28EC1214"/>
    <w:rsid w:val="29346A55"/>
    <w:rsid w:val="2A2C7AEE"/>
    <w:rsid w:val="2ADD734B"/>
    <w:rsid w:val="2D547BD1"/>
    <w:rsid w:val="2D5A23C0"/>
    <w:rsid w:val="2E07677F"/>
    <w:rsid w:val="2E90670C"/>
    <w:rsid w:val="2F1A6DA9"/>
    <w:rsid w:val="2F56432F"/>
    <w:rsid w:val="2FB50C6C"/>
    <w:rsid w:val="2FEA5BB3"/>
    <w:rsid w:val="3002386D"/>
    <w:rsid w:val="306A2183"/>
    <w:rsid w:val="30A94557"/>
    <w:rsid w:val="30C41825"/>
    <w:rsid w:val="30D4452F"/>
    <w:rsid w:val="31BD2E51"/>
    <w:rsid w:val="3248678F"/>
    <w:rsid w:val="326D0B59"/>
    <w:rsid w:val="33483D15"/>
    <w:rsid w:val="337E1122"/>
    <w:rsid w:val="346E6CEC"/>
    <w:rsid w:val="34CF14D0"/>
    <w:rsid w:val="37520F9B"/>
    <w:rsid w:val="377575ED"/>
    <w:rsid w:val="388E4EE0"/>
    <w:rsid w:val="38D14877"/>
    <w:rsid w:val="396B5CE4"/>
    <w:rsid w:val="3A2E3B0E"/>
    <w:rsid w:val="3B993054"/>
    <w:rsid w:val="3D652450"/>
    <w:rsid w:val="3E9F306B"/>
    <w:rsid w:val="3F040BCB"/>
    <w:rsid w:val="40600DAE"/>
    <w:rsid w:val="41E82BCC"/>
    <w:rsid w:val="43221029"/>
    <w:rsid w:val="45B506F2"/>
    <w:rsid w:val="45FE352D"/>
    <w:rsid w:val="463E1459"/>
    <w:rsid w:val="475914C5"/>
    <w:rsid w:val="47697A37"/>
    <w:rsid w:val="47707288"/>
    <w:rsid w:val="478D0570"/>
    <w:rsid w:val="47FA5C61"/>
    <w:rsid w:val="491F504D"/>
    <w:rsid w:val="4A761B94"/>
    <w:rsid w:val="4BB37C9E"/>
    <w:rsid w:val="4F7D3320"/>
    <w:rsid w:val="502C045A"/>
    <w:rsid w:val="53200F56"/>
    <w:rsid w:val="5321599A"/>
    <w:rsid w:val="532B368C"/>
    <w:rsid w:val="5456623F"/>
    <w:rsid w:val="547B1E8F"/>
    <w:rsid w:val="560C474E"/>
    <w:rsid w:val="570762D4"/>
    <w:rsid w:val="589F1031"/>
    <w:rsid w:val="590435D6"/>
    <w:rsid w:val="596A0A97"/>
    <w:rsid w:val="59B27F6E"/>
    <w:rsid w:val="5B4649AD"/>
    <w:rsid w:val="5BC9235B"/>
    <w:rsid w:val="5DDB4B89"/>
    <w:rsid w:val="5E915862"/>
    <w:rsid w:val="620305F3"/>
    <w:rsid w:val="62B81204"/>
    <w:rsid w:val="63000B9A"/>
    <w:rsid w:val="63925819"/>
    <w:rsid w:val="63CA5085"/>
    <w:rsid w:val="64800D91"/>
    <w:rsid w:val="65461920"/>
    <w:rsid w:val="65D331AD"/>
    <w:rsid w:val="65FD7A13"/>
    <w:rsid w:val="66303039"/>
    <w:rsid w:val="666852E0"/>
    <w:rsid w:val="677F0F92"/>
    <w:rsid w:val="684D7471"/>
    <w:rsid w:val="687E0D07"/>
    <w:rsid w:val="68943090"/>
    <w:rsid w:val="68F4231E"/>
    <w:rsid w:val="68F91EC4"/>
    <w:rsid w:val="6CF65B51"/>
    <w:rsid w:val="6DA376F6"/>
    <w:rsid w:val="6DF01312"/>
    <w:rsid w:val="6E0A2D15"/>
    <w:rsid w:val="6E56172B"/>
    <w:rsid w:val="6E6C3EC7"/>
    <w:rsid w:val="6EB97E77"/>
    <w:rsid w:val="6EDE60F4"/>
    <w:rsid w:val="6FB461F6"/>
    <w:rsid w:val="70674C0E"/>
    <w:rsid w:val="7068566E"/>
    <w:rsid w:val="70745E7F"/>
    <w:rsid w:val="71AA70EE"/>
    <w:rsid w:val="731A1C32"/>
    <w:rsid w:val="736175D9"/>
    <w:rsid w:val="73E66405"/>
    <w:rsid w:val="74B3399A"/>
    <w:rsid w:val="77017A2A"/>
    <w:rsid w:val="779F30ED"/>
    <w:rsid w:val="79124899"/>
    <w:rsid w:val="798F487B"/>
    <w:rsid w:val="79E21CE1"/>
    <w:rsid w:val="7B074AA4"/>
    <w:rsid w:val="7DAF70E8"/>
    <w:rsid w:val="7F034391"/>
    <w:rsid w:val="7FFB15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ms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qFormat/>
    <w:uiPriority w:val="1"/>
    <w:pPr>
      <w:widowControl w:val="0"/>
      <w:spacing w:before="68"/>
    </w:pPr>
    <w:rPr>
      <w:rFonts w:asciiTheme="minorHAnsi" w:hAnsiTheme="minorHAnsi" w:eastAsiaTheme="minorEastAsia" w:cstheme="minorBidi"/>
      <w:b/>
      <w:bCs/>
      <w:sz w:val="32"/>
      <w:szCs w:val="32"/>
      <w:lang w:val="ms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4">
    <w:name w:val="Table Grid"/>
    <w:basedOn w:val="9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5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ms"/>
    </w:rPr>
  </w:style>
  <w:style w:type="paragraph" w:customStyle="1" w:styleId="19">
    <w:name w:val="Table Paragraph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ms"/>
    </w:rPr>
  </w:style>
  <w:style w:type="paragraph" w:customStyle="1" w:styleId="20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Bookman Old Style" w:hAnsi="Bookman Old Style" w:eastAsia="Bookman Old Style" w:cstheme="minorBidi"/>
      <w:color w:val="000000"/>
      <w:sz w:val="24"/>
      <w:szCs w:val="24"/>
      <w:lang w:val="zh-CN" w:eastAsia="zh-CN" w:bidi="ar-SA"/>
    </w:rPr>
  </w:style>
  <w:style w:type="table" w:customStyle="1" w:styleId="21">
    <w:name w:val="_Style 18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_Style 19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_Style 20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_Style 21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_Style 22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_Style 23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_Style 24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_Style 25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_Style 26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_Style 27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_Style 28"/>
    <w:basedOn w:val="16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wV1OMjD8j7eL5BKYScFmqnWuQ==">CgMxLjA4AHIhMThpQzFoeUZRWWhPMVBhOU9iMy1XNmFYZU9IVk5aTUdn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TotalTime>47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2025-11-19T09:05:00Z</dcterms:created>
  <dc:creator>LENOVO</dc:creator>
  <cp:lastModifiedBy>M.Adelan Wavy</cp:lastModifiedBy>
  <cp:lastPrinted>2025-12-10T01:51:00Z</cp:lastPrinted>
  <dcterms:modified xsi:type="dcterms:W3CDTF">2025-12-19T02:54:17Z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2025-11-13T00:00:00Z</vt:filetime>
  </property>
  <property fmtid="{D5CDD505-2E9C-101B-9397-08002B2CF9AE}" pid="5" name="SourceModified">
    <vt:lpwstr>D:20251006112925+07'00'</vt:lpwstr>
  </property>
  <property fmtid="{D5CDD505-2E9C-101B-9397-08002B2CF9AE}" pid="6" name="KSOProductBuildVer">
    <vt:lpwstr>2057-12.2.0.23196</vt:lpwstr>
  </property>
  <property fmtid="{D5CDD505-2E9C-101B-9397-08002B2CF9AE}" pid="7" name="ICV">
    <vt:lpwstr>46D7151B4720499D85D440199C259CFE_13</vt:lpwstr>
  </property>
</Properties>
</file>